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311" w:rsidRDefault="00E7038D" w:rsidP="00F33427">
      <w:pPr>
        <w:pStyle w:val="TableHeader"/>
        <w:ind w:left="720"/>
        <w:jc w:val="center"/>
        <w:rPr>
          <w:rFonts w:ascii="Cambria" w:hAnsi="Cambria"/>
          <w:bCs/>
          <w:sz w:val="32"/>
          <w:szCs w:val="32"/>
        </w:rPr>
      </w:pPr>
      <w:bookmarkStart w:id="0" w:name="_GoBack"/>
      <w:bookmarkEnd w:id="0"/>
      <w:r>
        <w:rPr>
          <w:rFonts w:ascii="Cambria" w:hAnsi="Cambria"/>
          <w:bCs/>
          <w:sz w:val="32"/>
          <w:szCs w:val="32"/>
        </w:rPr>
        <w:t>RIAT</w:t>
      </w:r>
      <w:r w:rsidR="008409FB">
        <w:rPr>
          <w:rFonts w:ascii="Cambria" w:hAnsi="Cambria"/>
          <w:bCs/>
          <w:sz w:val="32"/>
          <w:szCs w:val="32"/>
        </w:rPr>
        <w:t xml:space="preserve"> </w:t>
      </w:r>
      <w:r w:rsidR="00812311">
        <w:rPr>
          <w:rFonts w:ascii="Cambria" w:hAnsi="Cambria"/>
          <w:bCs/>
          <w:sz w:val="32"/>
          <w:szCs w:val="32"/>
        </w:rPr>
        <w:t xml:space="preserve">Audit </w:t>
      </w:r>
      <w:r w:rsidR="006916FA">
        <w:rPr>
          <w:rFonts w:ascii="Cambria" w:hAnsi="Cambria"/>
          <w:bCs/>
          <w:sz w:val="32"/>
          <w:szCs w:val="32"/>
        </w:rPr>
        <w:t>Record (RIATAR)</w:t>
      </w:r>
    </w:p>
    <w:p w:rsidR="00AE2AE9" w:rsidRPr="008409FB" w:rsidRDefault="008409FB" w:rsidP="00F33427">
      <w:pPr>
        <w:pStyle w:val="TableHeader"/>
        <w:ind w:left="720"/>
        <w:jc w:val="center"/>
        <w:rPr>
          <w:rFonts w:ascii="Cambria" w:hAnsi="Cambria"/>
          <w:bCs/>
          <w:i/>
        </w:rPr>
      </w:pPr>
      <w:r>
        <w:rPr>
          <w:rFonts w:ascii="Cambria" w:hAnsi="Cambria"/>
          <w:bCs/>
          <w:i/>
          <w:sz w:val="32"/>
          <w:szCs w:val="32"/>
        </w:rPr>
        <w:t xml:space="preserve"> A </w:t>
      </w:r>
      <w:r w:rsidR="006916FA">
        <w:rPr>
          <w:rFonts w:ascii="Cambria" w:hAnsi="Cambria"/>
          <w:bCs/>
          <w:i/>
          <w:sz w:val="32"/>
          <w:szCs w:val="32"/>
        </w:rPr>
        <w:t>tool</w:t>
      </w:r>
      <w:r w:rsidR="006916FA" w:rsidRPr="008409FB">
        <w:rPr>
          <w:rFonts w:ascii="Cambria" w:hAnsi="Cambria"/>
          <w:bCs/>
          <w:i/>
          <w:sz w:val="32"/>
          <w:szCs w:val="32"/>
        </w:rPr>
        <w:t xml:space="preserve"> </w:t>
      </w:r>
      <w:r>
        <w:rPr>
          <w:rFonts w:ascii="Cambria" w:hAnsi="Cambria"/>
          <w:bCs/>
          <w:i/>
          <w:sz w:val="32"/>
          <w:szCs w:val="32"/>
        </w:rPr>
        <w:t>for</w:t>
      </w:r>
      <w:r w:rsidRPr="008409FB">
        <w:rPr>
          <w:rFonts w:ascii="Cambria" w:hAnsi="Cambria"/>
          <w:bCs/>
          <w:i/>
          <w:sz w:val="32"/>
          <w:szCs w:val="32"/>
        </w:rPr>
        <w:t xml:space="preserve"> </w:t>
      </w:r>
      <w:r>
        <w:rPr>
          <w:rFonts w:ascii="Cambria" w:hAnsi="Cambria"/>
          <w:bCs/>
          <w:i/>
          <w:sz w:val="32"/>
          <w:szCs w:val="32"/>
        </w:rPr>
        <w:t>documenting</w:t>
      </w:r>
      <w:r w:rsidRPr="008409FB">
        <w:rPr>
          <w:rFonts w:ascii="Cambria" w:hAnsi="Cambria"/>
          <w:bCs/>
          <w:i/>
          <w:sz w:val="32"/>
          <w:szCs w:val="32"/>
        </w:rPr>
        <w:t xml:space="preserve"> the transformation from regulatory documents to journal publication, b</w:t>
      </w:r>
      <w:r w:rsidR="00812311" w:rsidRPr="008409FB">
        <w:rPr>
          <w:rFonts w:ascii="Cambria" w:hAnsi="Cambria"/>
          <w:bCs/>
          <w:i/>
          <w:sz w:val="32"/>
          <w:szCs w:val="32"/>
        </w:rPr>
        <w:t xml:space="preserve">ased on the </w:t>
      </w:r>
      <w:r w:rsidR="00AE2AE9" w:rsidRPr="008409FB">
        <w:rPr>
          <w:rFonts w:ascii="Cambria" w:hAnsi="Cambria"/>
          <w:bCs/>
          <w:i/>
          <w:sz w:val="32"/>
          <w:szCs w:val="32"/>
        </w:rPr>
        <w:t>CONSORT 2010 checklist of information to include when reporting a randomised trial</w:t>
      </w:r>
      <w:r w:rsidR="00AE2AE9" w:rsidRPr="008409FB">
        <w:rPr>
          <w:rFonts w:ascii="Cambria" w:hAnsi="Cambria"/>
          <w:bCs/>
          <w:i/>
        </w:rPr>
        <w:t>*</w:t>
      </w:r>
    </w:p>
    <w:p w:rsidR="00AE2AE9" w:rsidRPr="00F33427" w:rsidRDefault="00AE2AE9" w:rsidP="00F33427">
      <w:pPr>
        <w:pStyle w:val="TableHeader"/>
        <w:tabs>
          <w:tab w:val="left" w:pos="2160"/>
        </w:tabs>
        <w:jc w:val="center"/>
        <w:rPr>
          <w:rFonts w:ascii="Cambria" w:hAnsi="Cambria"/>
          <w:bCs/>
          <w:sz w:val="8"/>
          <w:szCs w:val="8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4252"/>
        <w:gridCol w:w="1559"/>
        <w:gridCol w:w="3544"/>
        <w:gridCol w:w="1276"/>
        <w:gridCol w:w="2126"/>
      </w:tblGrid>
      <w:tr w:rsidR="00F2189C" w:rsidRPr="00AE2AE9" w:rsidTr="008E76EA">
        <w:trPr>
          <w:tblHeader/>
        </w:trPr>
        <w:tc>
          <w:tcPr>
            <w:tcW w:w="19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F2189C" w:rsidRPr="00AE2AE9" w:rsidRDefault="00F2189C" w:rsidP="007053B2">
            <w:pPr>
              <w:pStyle w:val="TableHeader"/>
              <w:rPr>
                <w:rFonts w:ascii="Arial" w:hAnsi="Arial" w:cs="Arial"/>
              </w:rPr>
            </w:pPr>
            <w:r w:rsidRPr="00AE2AE9">
              <w:rPr>
                <w:rFonts w:ascii="Arial" w:hAnsi="Arial" w:cs="Arial"/>
              </w:rPr>
              <w:t>Section/Topic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F2189C" w:rsidRPr="00AE2AE9" w:rsidRDefault="00F2189C" w:rsidP="007053B2">
            <w:pPr>
              <w:pStyle w:val="TableHeader"/>
              <w:jc w:val="center"/>
              <w:rPr>
                <w:rFonts w:ascii="Arial" w:hAnsi="Arial" w:cs="Arial"/>
              </w:rPr>
            </w:pPr>
            <w:r w:rsidRPr="00AE2AE9">
              <w:rPr>
                <w:rFonts w:ascii="Arial" w:hAnsi="Arial" w:cs="Arial"/>
              </w:rPr>
              <w:t>Item No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F2189C" w:rsidRPr="00AE2AE9" w:rsidRDefault="00F2189C" w:rsidP="007053B2">
            <w:pPr>
              <w:pStyle w:val="TableHeader"/>
              <w:rPr>
                <w:rFonts w:ascii="Arial" w:hAnsi="Arial" w:cs="Arial"/>
              </w:rPr>
            </w:pPr>
            <w:r w:rsidRPr="00AE2AE9">
              <w:rPr>
                <w:rFonts w:ascii="Arial" w:hAnsi="Arial" w:cs="Arial"/>
              </w:rPr>
              <w:t>Checklist item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F2189C" w:rsidRPr="00AE2AE9" w:rsidRDefault="00F2189C" w:rsidP="00E7038D">
            <w:pPr>
              <w:pStyle w:val="TableHeader"/>
              <w:jc w:val="center"/>
              <w:rPr>
                <w:rFonts w:ascii="Arial" w:hAnsi="Arial" w:cs="Arial"/>
              </w:rPr>
            </w:pPr>
            <w:r w:rsidRPr="00AE2AE9">
              <w:rPr>
                <w:rFonts w:ascii="Arial" w:hAnsi="Arial" w:cs="Arial"/>
              </w:rPr>
              <w:t>Reported on page No</w:t>
            </w:r>
            <w:r w:rsidR="008409FB">
              <w:rPr>
                <w:rFonts w:ascii="Arial" w:hAnsi="Arial" w:cs="Arial"/>
              </w:rPr>
              <w:t xml:space="preserve"> of </w:t>
            </w:r>
            <w:r w:rsidR="00E7038D">
              <w:rPr>
                <w:rFonts w:ascii="Arial" w:hAnsi="Arial" w:cs="Arial"/>
              </w:rPr>
              <w:t>RIAT</w:t>
            </w:r>
            <w:r w:rsidR="008409FB">
              <w:rPr>
                <w:rFonts w:ascii="Arial" w:hAnsi="Arial" w:cs="Arial"/>
              </w:rPr>
              <w:t xml:space="preserve"> manuscript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</w:tcPr>
          <w:p w:rsidR="00F2189C" w:rsidRPr="00AE2AE9" w:rsidRDefault="00F2189C" w:rsidP="008409FB">
            <w:pPr>
              <w:pStyle w:val="Table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 section</w:t>
            </w:r>
            <w:r w:rsidR="008409FB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of the </w:t>
            </w:r>
            <w:r w:rsidR="008409FB">
              <w:rPr>
                <w:rFonts w:ascii="Arial" w:hAnsi="Arial" w:cs="Arial"/>
              </w:rPr>
              <w:t>Cli</w:t>
            </w:r>
            <w:r w:rsidR="008E76EA">
              <w:rPr>
                <w:rFonts w:ascii="Arial" w:hAnsi="Arial" w:cs="Arial"/>
              </w:rPr>
              <w:t>nical Study Report (CSR): page N</w:t>
            </w:r>
            <w:r w:rsidR="008409FB">
              <w:rPr>
                <w:rFonts w:ascii="Arial" w:hAnsi="Arial" w:cs="Arial"/>
              </w:rPr>
              <w:t>o. and paragraph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</w:tcPr>
          <w:p w:rsidR="00F2189C" w:rsidRPr="00AE2AE9" w:rsidRDefault="00F2189C" w:rsidP="008E76EA">
            <w:pPr>
              <w:pStyle w:val="Table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409FB">
              <w:rPr>
                <w:rFonts w:ascii="Arial" w:hAnsi="Arial" w:cs="Arial"/>
              </w:rPr>
              <w:t>DF</w:t>
            </w:r>
            <w:r>
              <w:rPr>
                <w:rFonts w:ascii="Arial" w:hAnsi="Arial" w:cs="Arial"/>
              </w:rPr>
              <w:t xml:space="preserve"> page No</w:t>
            </w:r>
            <w:r w:rsidR="008409FB">
              <w:rPr>
                <w:rFonts w:ascii="Arial" w:hAnsi="Arial" w:cs="Arial"/>
              </w:rPr>
              <w:t xml:space="preserve"> (for PDF files)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</w:tcPr>
          <w:p w:rsidR="00F2189C" w:rsidRDefault="00F2189C" w:rsidP="00F2189C">
            <w:pPr>
              <w:pStyle w:val="Table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="00F2189C" w:rsidRPr="00F33427" w:rsidTr="008E76EA">
        <w:tc>
          <w:tcPr>
            <w:tcW w:w="8613" w:type="dxa"/>
            <w:gridSpan w:val="4"/>
            <w:tcBorders>
              <w:top w:val="single" w:sz="4" w:space="0" w:color="auto"/>
            </w:tcBorders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Title and abstract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 w:val="restart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1a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Identification as a randomised trial in the title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1b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 xml:space="preserve">Structured summary of trial design, methods, results, and conclusions </w:t>
            </w:r>
            <w:r w:rsidRPr="002E7213">
              <w:rPr>
                <w:rFonts w:ascii="Arial" w:hAnsi="Arial" w:cs="Arial"/>
                <w:sz w:val="16"/>
                <w:szCs w:val="16"/>
              </w:rPr>
              <w:t>(for specific guidance see CONSORT for abstracts)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8613" w:type="dxa"/>
            <w:gridSpan w:val="4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Introduction</w:t>
            </w:r>
          </w:p>
        </w:tc>
        <w:tc>
          <w:tcPr>
            <w:tcW w:w="3544" w:type="dxa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 w:val="restart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Background and objectives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2a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Scientific background and explanation of rationale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rPr>
          <w:trHeight w:val="413"/>
        </w:trPr>
        <w:tc>
          <w:tcPr>
            <w:tcW w:w="1951" w:type="dxa"/>
            <w:vMerge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2b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Specific objectives or hypotheses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8613" w:type="dxa"/>
            <w:gridSpan w:val="4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Methods</w:t>
            </w:r>
          </w:p>
        </w:tc>
        <w:tc>
          <w:tcPr>
            <w:tcW w:w="3544" w:type="dxa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 w:val="restart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Trial design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3a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Description of trial design (such as parallel, factorial) including allocation ratio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rPr>
          <w:trHeight w:val="305"/>
        </w:trPr>
        <w:tc>
          <w:tcPr>
            <w:tcW w:w="1951" w:type="dxa"/>
            <w:vMerge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3b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Important changes to methods after trial commencement (such as eligibility criteria), with reasons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 w:val="restart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Participants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4a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Eligibility criteria for participants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4b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Settings and locations where the data were collected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Interventions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 xml:space="preserve">The interventions for each group with sufficient details to allow replication, </w:t>
            </w:r>
            <w:r w:rsidRPr="00F33427">
              <w:rPr>
                <w:rFonts w:ascii="Arial" w:hAnsi="Arial" w:cs="Arial"/>
                <w:sz w:val="22"/>
                <w:szCs w:val="22"/>
              </w:rPr>
              <w:lastRenderedPageBreak/>
              <w:t>including how and when they were actually administered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 w:val="restart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6a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Completely defined pre-specified primary and secondary outcome measures, including how and when they were assessed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6b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Any changes to trial outcomes after the trial commenced, with reasons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 w:val="restart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Sample size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7a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How sample size was determined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7b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When applicable, explanation of any interim analyses and stopping guidelines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Randomisation: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 w:val="restart"/>
          </w:tcPr>
          <w:p w:rsidR="00F2189C" w:rsidRPr="00F33427" w:rsidRDefault="00F2189C" w:rsidP="00F33427">
            <w:p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cs="Arial"/>
                <w:sz w:val="22"/>
                <w:szCs w:val="22"/>
              </w:rPr>
              <w:t> </w:t>
            </w:r>
            <w:r w:rsidRPr="00F33427">
              <w:rPr>
                <w:rFonts w:ascii="Arial" w:hAnsi="Arial" w:cs="Arial"/>
                <w:sz w:val="22"/>
                <w:szCs w:val="22"/>
              </w:rPr>
              <w:t>Sequence generation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8a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Method used to generate the random allocation sequence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8b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Type of randomisation; details of any restriction (such as blocking and block size)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</w:tcPr>
          <w:p w:rsidR="00F2189C" w:rsidRPr="00F33427" w:rsidRDefault="00F2189C" w:rsidP="00F33427">
            <w:p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cs="Arial"/>
                <w:sz w:val="22"/>
                <w:szCs w:val="22"/>
              </w:rPr>
              <w:t> </w:t>
            </w:r>
            <w:r w:rsidRPr="00F33427">
              <w:rPr>
                <w:rFonts w:ascii="Arial" w:hAnsi="Arial" w:cs="Arial"/>
                <w:sz w:val="22"/>
                <w:szCs w:val="22"/>
              </w:rPr>
              <w:t>Allocation concealment mechanism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Mechanism used to implement the random allocation sequence (such as sequentially numbered containers), describing any steps taken to conceal the sequence until interventions were assigned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cs="Arial"/>
                <w:sz w:val="22"/>
                <w:szCs w:val="22"/>
              </w:rPr>
              <w:t> </w:t>
            </w:r>
            <w:r w:rsidRPr="00F33427">
              <w:rPr>
                <w:rFonts w:ascii="Arial" w:hAnsi="Arial" w:cs="Arial"/>
                <w:sz w:val="22"/>
                <w:szCs w:val="22"/>
              </w:rPr>
              <w:t>Implementation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Who generated the random allocation sequence, who enrolled participants, and who assigned participants to interventions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 w:val="restart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Blinding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11a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 xml:space="preserve">If done, who was blinded after assignment to interventions (for example, </w:t>
            </w:r>
            <w:r w:rsidRPr="00F33427">
              <w:rPr>
                <w:rFonts w:ascii="Arial" w:hAnsi="Arial" w:cs="Arial"/>
                <w:sz w:val="22"/>
                <w:szCs w:val="22"/>
              </w:rPr>
              <w:lastRenderedPageBreak/>
              <w:t>participants, care providers, those assessing outcomes) and how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11b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If relevant, description of the similarity of interventions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 w:val="restart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Statistical methods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12a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Statistical methods used to compare groups for primary and secondary outcomes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12b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Methods for additional analyses, such as subgroup analyses and adjusted analyses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8613" w:type="dxa"/>
            <w:gridSpan w:val="4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Results</w:t>
            </w:r>
          </w:p>
        </w:tc>
        <w:tc>
          <w:tcPr>
            <w:tcW w:w="3544" w:type="dxa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 w:val="restart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Participant flow (a diagram is strongly recommended)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13a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For each group, the numbers of participants who were randomly assigned, received intended treatment, and were analysed for the primary outcome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13b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For each group, losses and exclusions after randomisation,</w:t>
            </w:r>
            <w:r w:rsidRPr="00F33427" w:rsidDel="00646D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3427">
              <w:rPr>
                <w:rFonts w:ascii="Arial" w:hAnsi="Arial" w:cs="Arial"/>
                <w:sz w:val="22"/>
                <w:szCs w:val="22"/>
              </w:rPr>
              <w:t>together with reasons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 w:val="restart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Recruitment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14a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Dates defining the periods of recruitment and follow-up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14b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Why the trial ended or was stopped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Baseline data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A table showing baseline demographic and clinical characteristics for each group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Numbers analysed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For each group, number of participants (denominator) included in each analysis and whether the analysis was by original assigned groups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 w:val="restart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lastRenderedPageBreak/>
              <w:t>Outcomes and estimation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17a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For each primary and secondary outcome, results for each group, and the estimated effect size and its precision (such as 95% confidence interval)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vMerge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17b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bCs/>
                <w:sz w:val="22"/>
                <w:szCs w:val="22"/>
              </w:rPr>
              <w:t>For binary outcomes, presentation of both absolute and relative effect sizes is recommended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Ancillary analyses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Results of any other analyses performed, including subgroup analyses and adjusted analyses, distinguishing pre-specified from exploratory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Harms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 xml:space="preserve">All important harms or unintended effects in each group </w:t>
            </w:r>
            <w:r w:rsidRPr="002E7213">
              <w:rPr>
                <w:rFonts w:ascii="Arial" w:hAnsi="Arial" w:cs="Arial"/>
                <w:sz w:val="16"/>
                <w:szCs w:val="16"/>
              </w:rPr>
              <w:t>(for specific guidance see CONSORT for harms)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8613" w:type="dxa"/>
            <w:gridSpan w:val="4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Discussion</w:t>
            </w:r>
          </w:p>
        </w:tc>
        <w:tc>
          <w:tcPr>
            <w:tcW w:w="3544" w:type="dxa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Limitations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Trial limitations, addressing sources of potential bias, imprecision, and, if relevant, multiplicity of analyses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Generalisability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Generalisability (external validity, applicability) of the trial findings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Interpretation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Interpretation consistent with results, balancing benefits and harms, and considering other relevant evidence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7054" w:type="dxa"/>
            <w:gridSpan w:val="3"/>
          </w:tcPr>
          <w:p w:rsidR="00F2189C" w:rsidRPr="00F33427" w:rsidRDefault="00F2189C" w:rsidP="007053B2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Other information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</w:tcPr>
          <w:p w:rsidR="00F2189C" w:rsidRPr="00F33427" w:rsidRDefault="00F2189C" w:rsidP="007053B2">
            <w:pPr>
              <w:rPr>
                <w:rFonts w:ascii="Arial" w:hAnsi="Arial" w:cs="Arial"/>
                <w:i/>
                <w:caps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Registration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Registration number and name of trial registry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</w:tcPr>
          <w:p w:rsidR="00F2189C" w:rsidRPr="00F33427" w:rsidRDefault="00F2189C" w:rsidP="007053B2">
            <w:pPr>
              <w:rPr>
                <w:rFonts w:ascii="Arial" w:hAnsi="Arial" w:cs="Arial"/>
                <w:i/>
                <w:caps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Protocol</w:t>
            </w:r>
          </w:p>
        </w:tc>
        <w:tc>
          <w:tcPr>
            <w:tcW w:w="851" w:type="dxa"/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252" w:type="dxa"/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Where the full trial protocol can be accessed, if available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9C" w:rsidRPr="00F33427" w:rsidTr="008E76EA">
        <w:tc>
          <w:tcPr>
            <w:tcW w:w="1951" w:type="dxa"/>
            <w:tcBorders>
              <w:bottom w:val="single" w:sz="12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i/>
                <w:caps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lastRenderedPageBreak/>
              <w:t>Funding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2189C" w:rsidRPr="00F33427" w:rsidRDefault="00F2189C" w:rsidP="00705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 xml:space="preserve">Sources of funding </w:t>
            </w:r>
            <w:r w:rsidRPr="00F33427">
              <w:rPr>
                <w:rFonts w:ascii="Arial" w:hAnsi="Arial" w:cs="Arial"/>
                <w:bCs/>
                <w:sz w:val="22"/>
                <w:szCs w:val="22"/>
                <w:lang w:val="en-CA"/>
              </w:rPr>
              <w:t>and other support (such as supply of drugs), role of funders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F2189C" w:rsidRPr="00F33427" w:rsidRDefault="00F2189C" w:rsidP="00705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AE9" w:rsidRPr="001E6065" w:rsidRDefault="00AE2AE9" w:rsidP="00F33427">
      <w:pPr>
        <w:pStyle w:val="TableNote"/>
        <w:tabs>
          <w:tab w:val="left" w:pos="4830"/>
        </w:tabs>
        <w:rPr>
          <w:sz w:val="8"/>
          <w:szCs w:val="8"/>
        </w:rPr>
      </w:pPr>
    </w:p>
    <w:p w:rsidR="00AE2AE9" w:rsidRPr="00F33427" w:rsidRDefault="008409FB" w:rsidP="007053B2">
      <w:pPr>
        <w:pStyle w:val="TableNote"/>
        <w:rPr>
          <w:sz w:val="20"/>
        </w:rPr>
      </w:pPr>
      <w:r>
        <w:rPr>
          <w:sz w:val="20"/>
        </w:rPr>
        <w:t xml:space="preserve">* </w:t>
      </w:r>
      <w:r w:rsidR="002B6E22">
        <w:rPr>
          <w:sz w:val="20"/>
        </w:rPr>
        <w:t xml:space="preserve">The aim of </w:t>
      </w:r>
      <w:r>
        <w:rPr>
          <w:sz w:val="20"/>
        </w:rPr>
        <w:t>this</w:t>
      </w:r>
      <w:r w:rsidR="002B6E22">
        <w:rPr>
          <w:sz w:val="20"/>
        </w:rPr>
        <w:t xml:space="preserve"> audit </w:t>
      </w:r>
      <w:r>
        <w:rPr>
          <w:sz w:val="20"/>
        </w:rPr>
        <w:t>tool</w:t>
      </w:r>
      <w:r w:rsidR="002B6E22">
        <w:rPr>
          <w:sz w:val="20"/>
        </w:rPr>
        <w:t xml:space="preserve"> is provide a permanent record of the parts of text, tables and figures of the source </w:t>
      </w:r>
      <w:r>
        <w:rPr>
          <w:sz w:val="20"/>
        </w:rPr>
        <w:t>C</w:t>
      </w:r>
      <w:r w:rsidR="002B6E22">
        <w:rPr>
          <w:sz w:val="20"/>
        </w:rPr>
        <w:t xml:space="preserve">linical </w:t>
      </w:r>
      <w:r>
        <w:rPr>
          <w:sz w:val="20"/>
        </w:rPr>
        <w:t>S</w:t>
      </w:r>
      <w:r w:rsidR="002B6E22">
        <w:rPr>
          <w:sz w:val="20"/>
        </w:rPr>
        <w:t xml:space="preserve">tudy </w:t>
      </w:r>
      <w:r>
        <w:rPr>
          <w:sz w:val="20"/>
        </w:rPr>
        <w:t>R</w:t>
      </w:r>
      <w:r w:rsidR="002B6E22">
        <w:rPr>
          <w:sz w:val="20"/>
        </w:rPr>
        <w:t xml:space="preserve">eport (CSR) selected for inclusion into the </w:t>
      </w:r>
      <w:r w:rsidR="00E7038D">
        <w:rPr>
          <w:sz w:val="20"/>
        </w:rPr>
        <w:t>RIAT</w:t>
      </w:r>
      <w:r>
        <w:rPr>
          <w:sz w:val="20"/>
        </w:rPr>
        <w:t xml:space="preserve"> </w:t>
      </w:r>
      <w:r w:rsidR="002B6E22">
        <w:rPr>
          <w:sz w:val="20"/>
        </w:rPr>
        <w:t xml:space="preserve">manuscript submitted for publication. </w:t>
      </w:r>
      <w:r w:rsidR="008E76EA" w:rsidRPr="008E76EA">
        <w:rPr>
          <w:sz w:val="20"/>
        </w:rPr>
        <w:t xml:space="preserve">This tool is based upon </w:t>
      </w:r>
      <w:r w:rsidR="008E76EA">
        <w:rPr>
          <w:sz w:val="20"/>
        </w:rPr>
        <w:t xml:space="preserve">checklist </w:t>
      </w:r>
      <w:r w:rsidR="008E76EA" w:rsidRPr="008E76EA">
        <w:rPr>
          <w:sz w:val="20"/>
        </w:rPr>
        <w:t>items described in the CONSORT 2010 statement, which is a widely adopted standard for reporting randomised trials.</w:t>
      </w:r>
      <w:r w:rsidR="002B6E22">
        <w:rPr>
          <w:sz w:val="20"/>
        </w:rPr>
        <w:t xml:space="preserve"> </w:t>
      </w:r>
      <w:r w:rsidR="00E7038D">
        <w:rPr>
          <w:sz w:val="20"/>
        </w:rPr>
        <w:t>RIAT</w:t>
      </w:r>
      <w:r>
        <w:rPr>
          <w:sz w:val="20"/>
        </w:rPr>
        <w:t xml:space="preserve"> authors should consult the </w:t>
      </w:r>
      <w:r w:rsidR="00F33427" w:rsidRPr="00F33427">
        <w:rPr>
          <w:sz w:val="20"/>
        </w:rPr>
        <w:t xml:space="preserve">CONSORT 2010 Explanation and Elaboration for important clarifications on all the items. </w:t>
      </w:r>
      <w:r>
        <w:rPr>
          <w:sz w:val="20"/>
        </w:rPr>
        <w:t>Similar audit records can be created for other types of trials by adapting o</w:t>
      </w:r>
      <w:r w:rsidR="00D85BED">
        <w:rPr>
          <w:sz w:val="20"/>
        </w:rPr>
        <w:t>ther</w:t>
      </w:r>
      <w:r w:rsidR="00F33427" w:rsidRPr="00F33427">
        <w:rPr>
          <w:sz w:val="20"/>
        </w:rPr>
        <w:t xml:space="preserve"> CONSORT extensions</w:t>
      </w:r>
      <w:r>
        <w:rPr>
          <w:sz w:val="20"/>
        </w:rPr>
        <w:t>, e.g.</w:t>
      </w:r>
      <w:r w:rsidR="00F33427" w:rsidRPr="00F33427">
        <w:rPr>
          <w:sz w:val="20"/>
        </w:rPr>
        <w:t xml:space="preserve"> for cluster randomised trials, non-inferiority and equivalence trials, non-pharmacological treatments, herbal interventions, and pragmatic trials</w:t>
      </w:r>
      <w:r>
        <w:rPr>
          <w:sz w:val="20"/>
        </w:rPr>
        <w:t>.</w:t>
      </w:r>
      <w:r w:rsidR="00D85BED">
        <w:rPr>
          <w:sz w:val="20"/>
        </w:rPr>
        <w:t xml:space="preserve"> </w:t>
      </w:r>
      <w:r>
        <w:rPr>
          <w:sz w:val="20"/>
        </w:rPr>
        <w:t>See</w:t>
      </w:r>
      <w:r w:rsidR="00F33427" w:rsidRPr="00F33427">
        <w:rPr>
          <w:sz w:val="20"/>
        </w:rPr>
        <w:t xml:space="preserve"> </w:t>
      </w:r>
      <w:hyperlink r:id="rId7" w:history="1">
        <w:r w:rsidR="00F33427" w:rsidRPr="00F33427">
          <w:rPr>
            <w:rStyle w:val="Hyperlink"/>
            <w:sz w:val="20"/>
          </w:rPr>
          <w:t>www.consort-statement.org</w:t>
        </w:r>
      </w:hyperlink>
      <w:r>
        <w:rPr>
          <w:sz w:val="20"/>
        </w:rPr>
        <w:t xml:space="preserve"> for more details.</w:t>
      </w:r>
    </w:p>
    <w:sectPr w:rsidR="00AE2AE9" w:rsidRPr="00F33427" w:rsidSect="00F33427">
      <w:footerReference w:type="even" r:id="rId8"/>
      <w:footerReference w:type="default" r:id="rId9"/>
      <w:pgSz w:w="16834" w:h="11909" w:orient="landscape" w:code="9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EBC" w:rsidRDefault="00B50EBC">
      <w:r>
        <w:separator/>
      </w:r>
    </w:p>
  </w:endnote>
  <w:endnote w:type="continuationSeparator" w:id="0">
    <w:p w:rsidR="00B50EBC" w:rsidRDefault="00B5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E0002A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589" w:rsidRDefault="000C0589" w:rsidP="00590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0589" w:rsidRDefault="000C0589" w:rsidP="005D0C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589" w:rsidRPr="002E7213" w:rsidRDefault="00E7038D" w:rsidP="00F33427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390"/>
      </w:tabs>
      <w:rPr>
        <w:i/>
        <w:sz w:val="16"/>
        <w:szCs w:val="16"/>
      </w:rPr>
    </w:pPr>
    <w:r>
      <w:rPr>
        <w:i/>
        <w:sz w:val="16"/>
        <w:szCs w:val="16"/>
      </w:rPr>
      <w:t>RIAT</w:t>
    </w:r>
    <w:r w:rsidR="008409FB">
      <w:rPr>
        <w:i/>
        <w:sz w:val="16"/>
        <w:szCs w:val="16"/>
      </w:rPr>
      <w:t xml:space="preserve"> Audit Tool, based on the </w:t>
    </w:r>
    <w:r w:rsidR="000C0589" w:rsidRPr="002E7213">
      <w:rPr>
        <w:i/>
        <w:sz w:val="16"/>
        <w:szCs w:val="16"/>
      </w:rPr>
      <w:t xml:space="preserve">CONSORT 2010 checklist </w:t>
    </w:r>
    <w:r>
      <w:rPr>
        <w:i/>
        <w:sz w:val="16"/>
        <w:szCs w:val="16"/>
      </w:rPr>
      <w:t>(</w:t>
    </w:r>
    <w:r w:rsidR="004958AD">
      <w:rPr>
        <w:i/>
        <w:sz w:val="16"/>
        <w:szCs w:val="16"/>
      </w:rPr>
      <w:t xml:space="preserve">rev. Jan </w:t>
    </w:r>
    <w:r>
      <w:rPr>
        <w:i/>
        <w:sz w:val="16"/>
        <w:szCs w:val="16"/>
      </w:rPr>
      <w:t>29</w:t>
    </w:r>
    <w:r w:rsidR="004958AD">
      <w:rPr>
        <w:i/>
        <w:sz w:val="16"/>
        <w:szCs w:val="16"/>
      </w:rPr>
      <w:t xml:space="preserve">, </w:t>
    </w:r>
    <w:r>
      <w:rPr>
        <w:i/>
        <w:sz w:val="16"/>
        <w:szCs w:val="16"/>
      </w:rPr>
      <w:t>201</w:t>
    </w:r>
    <w:r w:rsidR="004958AD">
      <w:rPr>
        <w:i/>
        <w:sz w:val="16"/>
        <w:szCs w:val="16"/>
      </w:rPr>
      <w:t>3</w:t>
    </w:r>
    <w:r>
      <w:rPr>
        <w:i/>
        <w:sz w:val="16"/>
        <w:szCs w:val="16"/>
      </w:rPr>
      <w:t>)</w:t>
    </w:r>
    <w:r w:rsidR="000C0589" w:rsidRPr="002E7213">
      <w:rPr>
        <w:i/>
        <w:sz w:val="16"/>
        <w:szCs w:val="16"/>
      </w:rPr>
      <w:tab/>
      <w:t xml:space="preserve">Page </w:t>
    </w:r>
    <w:r w:rsidR="000C0589" w:rsidRPr="002E7213">
      <w:rPr>
        <w:i/>
        <w:sz w:val="16"/>
        <w:szCs w:val="16"/>
      </w:rPr>
      <w:fldChar w:fldCharType="begin"/>
    </w:r>
    <w:r w:rsidR="000C0589" w:rsidRPr="002E7213">
      <w:rPr>
        <w:i/>
        <w:sz w:val="16"/>
        <w:szCs w:val="16"/>
      </w:rPr>
      <w:instrText xml:space="preserve"> PAGE   \* MERGEFORMAT </w:instrText>
    </w:r>
    <w:r w:rsidR="000C0589" w:rsidRPr="002E7213">
      <w:rPr>
        <w:i/>
        <w:sz w:val="16"/>
        <w:szCs w:val="16"/>
      </w:rPr>
      <w:fldChar w:fldCharType="separate"/>
    </w:r>
    <w:r w:rsidR="006B69C3">
      <w:rPr>
        <w:i/>
        <w:noProof/>
        <w:sz w:val="16"/>
        <w:szCs w:val="16"/>
      </w:rPr>
      <w:t>5</w:t>
    </w:r>
    <w:r w:rsidR="000C0589" w:rsidRPr="002E7213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EBC" w:rsidRDefault="00B50EBC">
      <w:r>
        <w:separator/>
      </w:r>
    </w:p>
  </w:footnote>
  <w:footnote w:type="continuationSeparator" w:id="0">
    <w:p w:rsidR="00B50EBC" w:rsidRDefault="00B5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26CC4C"/>
    <w:lvl w:ilvl="0">
      <w:start w:val="1"/>
      <w:numFmt w:val="decimal"/>
      <w:pStyle w:val="Reference"/>
      <w:lvlText w:val="%1"/>
      <w:lvlJc w:val="left"/>
      <w:pPr>
        <w:tabs>
          <w:tab w:val="num" w:pos="515"/>
        </w:tabs>
        <w:ind w:left="628" w:hanging="34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274D7D"/>
    <w:multiLevelType w:val="multilevel"/>
    <w:tmpl w:val="59187088"/>
    <w:styleLink w:val="Fig"/>
    <w:lvl w:ilvl="0">
      <w:start w:val="1"/>
      <w:numFmt w:val="none"/>
      <w:pStyle w:val="Figure"/>
      <w:lvlText w:val="Figure - "/>
      <w:lvlJc w:val="left"/>
      <w:pPr>
        <w:tabs>
          <w:tab w:val="num" w:pos="270"/>
        </w:tabs>
        <w:ind w:left="270" w:hanging="360"/>
      </w:pPr>
      <w:rPr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3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3A128F"/>
    <w:multiLevelType w:val="hybridMultilevel"/>
    <w:tmpl w:val="9CD2AD64"/>
    <w:lvl w:ilvl="0" w:tplc="52A01784">
      <w:start w:val="1"/>
      <w:numFmt w:val="decimal"/>
      <w:pStyle w:val="WebRef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EB1FAD"/>
    <w:multiLevelType w:val="multilevel"/>
    <w:tmpl w:val="DD34CDBE"/>
    <w:numStyleLink w:val="Tab"/>
  </w:abstractNum>
  <w:abstractNum w:abstractNumId="16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623996"/>
    <w:multiLevelType w:val="multilevel"/>
    <w:tmpl w:val="9EF0E7A6"/>
    <w:numStyleLink w:val="vid"/>
  </w:abstractNum>
  <w:abstractNum w:abstractNumId="18" w15:restartNumberingAfterBreak="0">
    <w:nsid w:val="2C5A46B2"/>
    <w:multiLevelType w:val="multilevel"/>
    <w:tmpl w:val="BBBCAD00"/>
    <w:numStyleLink w:val="data-supp"/>
  </w:abstractNum>
  <w:abstractNum w:abstractNumId="19" w15:restartNumberingAfterBreak="0">
    <w:nsid w:val="34C353CE"/>
    <w:multiLevelType w:val="multilevel"/>
    <w:tmpl w:val="565683E6"/>
    <w:styleLink w:val="Add"/>
    <w:lvl w:ilvl="0">
      <w:start w:val="1"/>
      <w:numFmt w:val="decimal"/>
      <w:lvlText w:val="A%1"/>
      <w:lvlJc w:val="left"/>
      <w:pPr>
        <w:tabs>
          <w:tab w:val="num" w:pos="432"/>
        </w:tabs>
        <w:ind w:left="432" w:hanging="432"/>
      </w:pPr>
      <w:rPr>
        <w:rFonts w:hint="default"/>
        <w:color w:val="3366FF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D3571E"/>
    <w:multiLevelType w:val="multilevel"/>
    <w:tmpl w:val="DD34CDBE"/>
    <w:styleLink w:val="Tab"/>
    <w:lvl w:ilvl="0">
      <w:start w:val="1"/>
      <w:numFmt w:val="none"/>
      <w:pStyle w:val="Table"/>
      <w:lvlText w:val="Table - 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 w15:restartNumberingAfterBreak="0">
    <w:nsid w:val="3BE331A9"/>
    <w:multiLevelType w:val="multilevel"/>
    <w:tmpl w:val="A76C6578"/>
    <w:lvl w:ilvl="0">
      <w:start w:val="1"/>
      <w:numFmt w:val="decimal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D494CB4"/>
    <w:multiLevelType w:val="multilevel"/>
    <w:tmpl w:val="59187088"/>
    <w:numStyleLink w:val="Fig"/>
  </w:abstractNum>
  <w:abstractNum w:abstractNumId="25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831C2D"/>
    <w:multiLevelType w:val="multilevel"/>
    <w:tmpl w:val="9EF0E7A6"/>
    <w:styleLink w:val="vid"/>
    <w:lvl w:ilvl="0">
      <w:start w:val="1"/>
      <w:numFmt w:val="none"/>
      <w:pStyle w:val="video"/>
      <w:lvlText w:val="%1Video -"/>
      <w:lvlJc w:val="left"/>
      <w:pPr>
        <w:tabs>
          <w:tab w:val="num" w:pos="360"/>
        </w:tabs>
        <w:ind w:left="360" w:hanging="360"/>
      </w:pPr>
      <w:rPr>
        <w:rFonts w:hint="default"/>
        <w:color w:val="666699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6A360E7"/>
    <w:multiLevelType w:val="multilevel"/>
    <w:tmpl w:val="B8ECC8E2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160701F"/>
    <w:multiLevelType w:val="hybridMultilevel"/>
    <w:tmpl w:val="FCFACAC2"/>
    <w:lvl w:ilvl="0" w:tplc="FFFFFFFF">
      <w:start w:val="1"/>
      <w:numFmt w:val="decimal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0" w15:restartNumberingAfterBreak="0">
    <w:nsid w:val="6F612173"/>
    <w:multiLevelType w:val="multilevel"/>
    <w:tmpl w:val="488A68AE"/>
    <w:numStyleLink w:val="aud"/>
  </w:abstractNum>
  <w:abstractNum w:abstractNumId="31" w15:restartNumberingAfterBreak="0">
    <w:nsid w:val="72211B93"/>
    <w:multiLevelType w:val="multilevel"/>
    <w:tmpl w:val="B582E550"/>
    <w:lvl w:ilvl="0">
      <w:start w:val="1"/>
      <w:numFmt w:val="decimal"/>
      <w:pStyle w:val="Address"/>
      <w:lvlText w:val="A%1"/>
      <w:lvlJc w:val="left"/>
      <w:pPr>
        <w:tabs>
          <w:tab w:val="num" w:pos="432"/>
        </w:tabs>
        <w:ind w:left="432" w:hanging="432"/>
      </w:pPr>
      <w:rPr>
        <w:rFonts w:hint="default"/>
        <w:color w:val="3366FF"/>
        <w:sz w:val="20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96038DA"/>
    <w:multiLevelType w:val="multilevel"/>
    <w:tmpl w:val="488A68AE"/>
    <w:styleLink w:val="aud"/>
    <w:lvl w:ilvl="0">
      <w:start w:val="1"/>
      <w:numFmt w:val="none"/>
      <w:pStyle w:val="audio"/>
      <w:lvlText w:val="%1Audio - "/>
      <w:lvlJc w:val="left"/>
      <w:pPr>
        <w:tabs>
          <w:tab w:val="num" w:pos="360"/>
        </w:tabs>
        <w:ind w:left="360" w:hanging="360"/>
      </w:pPr>
      <w:rPr>
        <w:rFonts w:hint="default"/>
        <w:color w:val="333399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DE62A4F"/>
    <w:multiLevelType w:val="multilevel"/>
    <w:tmpl w:val="BBBCAD00"/>
    <w:styleLink w:val="data-supp"/>
    <w:lvl w:ilvl="0">
      <w:start w:val="1"/>
      <w:numFmt w:val="none"/>
      <w:pStyle w:val="supp-file"/>
      <w:lvlText w:val="%1supp-file 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33CCCC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27"/>
  </w:num>
  <w:num w:numId="4">
    <w:abstractNumId w:val="23"/>
  </w:num>
  <w:num w:numId="5">
    <w:abstractNumId w:val="22"/>
  </w:num>
  <w:num w:numId="6">
    <w:abstractNumId w:val="28"/>
  </w:num>
  <w:num w:numId="7">
    <w:abstractNumId w:val="10"/>
  </w:num>
  <w:num w:numId="8">
    <w:abstractNumId w:val="16"/>
  </w:num>
  <w:num w:numId="9">
    <w:abstractNumId w:val="9"/>
  </w:num>
  <w:num w:numId="10">
    <w:abstractNumId w:val="2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25"/>
  </w:num>
  <w:num w:numId="22">
    <w:abstractNumId w:val="31"/>
  </w:num>
  <w:num w:numId="23">
    <w:abstractNumId w:val="12"/>
  </w:num>
  <w:num w:numId="24">
    <w:abstractNumId w:val="21"/>
  </w:num>
  <w:num w:numId="25">
    <w:abstractNumId w:val="15"/>
  </w:num>
  <w:num w:numId="26">
    <w:abstractNumId w:val="19"/>
  </w:num>
  <w:num w:numId="27">
    <w:abstractNumId w:val="14"/>
  </w:num>
  <w:num w:numId="28">
    <w:abstractNumId w:val="33"/>
  </w:num>
  <w:num w:numId="29">
    <w:abstractNumId w:val="30"/>
  </w:num>
  <w:num w:numId="30">
    <w:abstractNumId w:val="26"/>
  </w:num>
  <w:num w:numId="31">
    <w:abstractNumId w:val="24"/>
  </w:num>
  <w:num w:numId="32">
    <w:abstractNumId w:val="32"/>
  </w:num>
  <w:num w:numId="33">
    <w:abstractNumId w:val="1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BE"/>
    <w:rsid w:val="00002974"/>
    <w:rsid w:val="00002D53"/>
    <w:rsid w:val="00007C64"/>
    <w:rsid w:val="00023515"/>
    <w:rsid w:val="00093E3A"/>
    <w:rsid w:val="000C0589"/>
    <w:rsid w:val="000E1A3F"/>
    <w:rsid w:val="000E691B"/>
    <w:rsid w:val="000F1685"/>
    <w:rsid w:val="000F26ED"/>
    <w:rsid w:val="00102E6F"/>
    <w:rsid w:val="00110BFB"/>
    <w:rsid w:val="00191BF7"/>
    <w:rsid w:val="001A321A"/>
    <w:rsid w:val="001A495C"/>
    <w:rsid w:val="001A75E9"/>
    <w:rsid w:val="001C0673"/>
    <w:rsid w:val="001C637C"/>
    <w:rsid w:val="001E02AD"/>
    <w:rsid w:val="001E6065"/>
    <w:rsid w:val="0021265E"/>
    <w:rsid w:val="00215953"/>
    <w:rsid w:val="00215E03"/>
    <w:rsid w:val="00217137"/>
    <w:rsid w:val="00224268"/>
    <w:rsid w:val="00243957"/>
    <w:rsid w:val="002552FD"/>
    <w:rsid w:val="00294A46"/>
    <w:rsid w:val="00295D78"/>
    <w:rsid w:val="002B385C"/>
    <w:rsid w:val="002B6E22"/>
    <w:rsid w:val="002D06D0"/>
    <w:rsid w:val="002D1ABE"/>
    <w:rsid w:val="002E7213"/>
    <w:rsid w:val="002F1A87"/>
    <w:rsid w:val="0031449D"/>
    <w:rsid w:val="003354B7"/>
    <w:rsid w:val="00345472"/>
    <w:rsid w:val="003508EF"/>
    <w:rsid w:val="00362C0F"/>
    <w:rsid w:val="003850B6"/>
    <w:rsid w:val="0039463D"/>
    <w:rsid w:val="003A3FDD"/>
    <w:rsid w:val="003D3049"/>
    <w:rsid w:val="003E7BED"/>
    <w:rsid w:val="004060E6"/>
    <w:rsid w:val="00416E8E"/>
    <w:rsid w:val="00437447"/>
    <w:rsid w:val="004443A7"/>
    <w:rsid w:val="0045419E"/>
    <w:rsid w:val="00456CE1"/>
    <w:rsid w:val="0045734B"/>
    <w:rsid w:val="00465542"/>
    <w:rsid w:val="004717DF"/>
    <w:rsid w:val="00472DF5"/>
    <w:rsid w:val="00487E34"/>
    <w:rsid w:val="004958AD"/>
    <w:rsid w:val="004A2970"/>
    <w:rsid w:val="004A31B3"/>
    <w:rsid w:val="004A3F78"/>
    <w:rsid w:val="004E1263"/>
    <w:rsid w:val="004F325C"/>
    <w:rsid w:val="004F4EBB"/>
    <w:rsid w:val="00527A9B"/>
    <w:rsid w:val="00536A68"/>
    <w:rsid w:val="00555FF5"/>
    <w:rsid w:val="00590F64"/>
    <w:rsid w:val="005923E5"/>
    <w:rsid w:val="005C4EF1"/>
    <w:rsid w:val="005D0CFC"/>
    <w:rsid w:val="005D19F4"/>
    <w:rsid w:val="005F254A"/>
    <w:rsid w:val="005F41DB"/>
    <w:rsid w:val="006137EE"/>
    <w:rsid w:val="0065151C"/>
    <w:rsid w:val="0065657F"/>
    <w:rsid w:val="00677611"/>
    <w:rsid w:val="00683E42"/>
    <w:rsid w:val="006916FA"/>
    <w:rsid w:val="006A2F18"/>
    <w:rsid w:val="006B2915"/>
    <w:rsid w:val="006B56D7"/>
    <w:rsid w:val="006B69C3"/>
    <w:rsid w:val="006D16AA"/>
    <w:rsid w:val="00701AC5"/>
    <w:rsid w:val="007053B2"/>
    <w:rsid w:val="00721BA7"/>
    <w:rsid w:val="0074576C"/>
    <w:rsid w:val="00754BA5"/>
    <w:rsid w:val="007562C3"/>
    <w:rsid w:val="00761DE3"/>
    <w:rsid w:val="00785693"/>
    <w:rsid w:val="00791EA3"/>
    <w:rsid w:val="007961ED"/>
    <w:rsid w:val="007C0D39"/>
    <w:rsid w:val="007C72F6"/>
    <w:rsid w:val="007F0B93"/>
    <w:rsid w:val="00812311"/>
    <w:rsid w:val="00816966"/>
    <w:rsid w:val="00821CD4"/>
    <w:rsid w:val="008409FB"/>
    <w:rsid w:val="008423A7"/>
    <w:rsid w:val="008440CC"/>
    <w:rsid w:val="0087612A"/>
    <w:rsid w:val="008855EF"/>
    <w:rsid w:val="008A3B9A"/>
    <w:rsid w:val="008D225B"/>
    <w:rsid w:val="008E76EA"/>
    <w:rsid w:val="00932461"/>
    <w:rsid w:val="009367F9"/>
    <w:rsid w:val="00952176"/>
    <w:rsid w:val="009B10F1"/>
    <w:rsid w:val="009B368D"/>
    <w:rsid w:val="009B7574"/>
    <w:rsid w:val="009C24D4"/>
    <w:rsid w:val="009D7A83"/>
    <w:rsid w:val="009F1A00"/>
    <w:rsid w:val="00A17580"/>
    <w:rsid w:val="00A268BA"/>
    <w:rsid w:val="00A42352"/>
    <w:rsid w:val="00A527E4"/>
    <w:rsid w:val="00A5640D"/>
    <w:rsid w:val="00A729D6"/>
    <w:rsid w:val="00A83631"/>
    <w:rsid w:val="00A938BF"/>
    <w:rsid w:val="00AE2AE9"/>
    <w:rsid w:val="00B50EBC"/>
    <w:rsid w:val="00B54EA0"/>
    <w:rsid w:val="00B65366"/>
    <w:rsid w:val="00B77807"/>
    <w:rsid w:val="00B940E9"/>
    <w:rsid w:val="00BA1206"/>
    <w:rsid w:val="00BC7FE6"/>
    <w:rsid w:val="00BD015B"/>
    <w:rsid w:val="00BE3462"/>
    <w:rsid w:val="00BE3709"/>
    <w:rsid w:val="00C40507"/>
    <w:rsid w:val="00C92D6E"/>
    <w:rsid w:val="00CC4C93"/>
    <w:rsid w:val="00D120D2"/>
    <w:rsid w:val="00D26FCA"/>
    <w:rsid w:val="00D85BED"/>
    <w:rsid w:val="00D97B3D"/>
    <w:rsid w:val="00DC4BEF"/>
    <w:rsid w:val="00DE712F"/>
    <w:rsid w:val="00DF6379"/>
    <w:rsid w:val="00E144CD"/>
    <w:rsid w:val="00E2292B"/>
    <w:rsid w:val="00E53E14"/>
    <w:rsid w:val="00E60752"/>
    <w:rsid w:val="00E665AA"/>
    <w:rsid w:val="00E7038D"/>
    <w:rsid w:val="00E826A2"/>
    <w:rsid w:val="00EA6E28"/>
    <w:rsid w:val="00EB0132"/>
    <w:rsid w:val="00EE3209"/>
    <w:rsid w:val="00F2189C"/>
    <w:rsid w:val="00F33427"/>
    <w:rsid w:val="00F73301"/>
    <w:rsid w:val="00F76A7F"/>
    <w:rsid w:val="00F804A1"/>
    <w:rsid w:val="00F815E0"/>
    <w:rsid w:val="00FA2721"/>
    <w:rsid w:val="00FB73B6"/>
    <w:rsid w:val="00FF1C61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BE1F1"/>
  <w15:chartTrackingRefBased/>
  <w15:docId w15:val="{4C230836-DEDF-2B47-84E1-969E526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712F"/>
    <w:pPr>
      <w:spacing w:line="300" w:lineRule="exact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712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712F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DE712F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DE712F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DE712F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E712F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E712F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E712F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E712F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rsid w:val="00DE712F"/>
  </w:style>
  <w:style w:type="table" w:default="1" w:styleId="TableNormal">
    <w:name w:val="Normal Table"/>
    <w:semiHidden/>
    <w:rsid w:val="003A3F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DE712F"/>
  </w:style>
  <w:style w:type="paragraph" w:styleId="BodyTextIndent">
    <w:name w:val="Body Text Indent"/>
    <w:basedOn w:val="Normal"/>
    <w:rsid w:val="003A3FDD"/>
    <w:pPr>
      <w:spacing w:after="120"/>
      <w:ind w:left="283"/>
    </w:pPr>
  </w:style>
  <w:style w:type="paragraph" w:styleId="BalloonText">
    <w:name w:val="Balloon Text"/>
    <w:basedOn w:val="Normal"/>
    <w:semiHidden/>
    <w:rsid w:val="008D22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E712F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DE712F"/>
  </w:style>
  <w:style w:type="paragraph" w:styleId="Header">
    <w:name w:val="header"/>
    <w:basedOn w:val="Normal"/>
    <w:rsid w:val="00DE712F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FootnoteText">
    <w:name w:val="footnote text"/>
    <w:basedOn w:val="Normal"/>
    <w:semiHidden/>
    <w:rsid w:val="00DE712F"/>
    <w:pPr>
      <w:spacing w:line="240" w:lineRule="auto"/>
    </w:pPr>
    <w:rPr>
      <w:sz w:val="20"/>
    </w:rPr>
  </w:style>
  <w:style w:type="paragraph" w:customStyle="1" w:styleId="ArtGroupTitle">
    <w:name w:val="ArtGroupTitle"/>
    <w:basedOn w:val="Title"/>
    <w:next w:val="Title"/>
    <w:rsid w:val="00DE712F"/>
  </w:style>
  <w:style w:type="paragraph" w:styleId="PlainText">
    <w:name w:val="Plain Text"/>
    <w:basedOn w:val="Normal"/>
    <w:rsid w:val="003A3FDD"/>
    <w:rPr>
      <w:rFonts w:ascii="Courier New" w:hAnsi="Courier New"/>
      <w:sz w:val="20"/>
    </w:rPr>
  </w:style>
  <w:style w:type="paragraph" w:customStyle="1" w:styleId="Abbreviations">
    <w:name w:val="Abbreviations"/>
    <w:basedOn w:val="Normal"/>
    <w:rsid w:val="00DE712F"/>
    <w:pPr>
      <w:spacing w:line="240" w:lineRule="auto"/>
    </w:pPr>
  </w:style>
  <w:style w:type="paragraph" w:customStyle="1" w:styleId="AbstractPara">
    <w:name w:val="AbstractPara"/>
    <w:basedOn w:val="Normal"/>
    <w:rsid w:val="00DE712F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DE712F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DE712F"/>
    <w:pPr>
      <w:spacing w:before="120" w:line="240" w:lineRule="exact"/>
    </w:pPr>
  </w:style>
  <w:style w:type="paragraph" w:customStyle="1" w:styleId="Acknowledge">
    <w:name w:val="Acknowledge"/>
    <w:basedOn w:val="Normal"/>
    <w:rsid w:val="00DE712F"/>
    <w:pPr>
      <w:spacing w:line="240" w:lineRule="auto"/>
    </w:pPr>
  </w:style>
  <w:style w:type="paragraph" w:customStyle="1" w:styleId="Address">
    <w:name w:val="Address"/>
    <w:basedOn w:val="Normal"/>
    <w:rsid w:val="00DE712F"/>
    <w:pPr>
      <w:numPr>
        <w:numId w:val="22"/>
      </w:numPr>
      <w:spacing w:before="120" w:after="40" w:line="240" w:lineRule="auto"/>
    </w:pPr>
  </w:style>
  <w:style w:type="paragraph" w:customStyle="1" w:styleId="Author">
    <w:name w:val="Author"/>
    <w:basedOn w:val="Normal"/>
    <w:next w:val="Normal"/>
    <w:rsid w:val="00DE712F"/>
    <w:pPr>
      <w:spacing w:before="80" w:line="240" w:lineRule="auto"/>
    </w:pPr>
  </w:style>
  <w:style w:type="paragraph" w:customStyle="1" w:styleId="AuthoredBy">
    <w:name w:val="AuthoredBy"/>
    <w:basedOn w:val="Normal"/>
    <w:rsid w:val="00DE712F"/>
    <w:pPr>
      <w:spacing w:line="240" w:lineRule="auto"/>
    </w:pPr>
  </w:style>
  <w:style w:type="paragraph" w:customStyle="1" w:styleId="Banner">
    <w:name w:val="Banner"/>
    <w:basedOn w:val="Normal"/>
    <w:rsid w:val="00DE712F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DE712F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DE712F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DE712F"/>
  </w:style>
  <w:style w:type="paragraph" w:customStyle="1" w:styleId="BoxStart3">
    <w:name w:val="BoxStart3"/>
    <w:basedOn w:val="BoxStart1"/>
    <w:rsid w:val="00DE712F"/>
  </w:style>
  <w:style w:type="paragraph" w:styleId="Caption">
    <w:name w:val="caption"/>
    <w:basedOn w:val="Normal"/>
    <w:next w:val="Normal"/>
    <w:qFormat/>
    <w:rsid w:val="00DE712F"/>
    <w:pPr>
      <w:spacing w:before="120" w:after="120" w:line="240" w:lineRule="auto"/>
    </w:pPr>
    <w:rPr>
      <w:b/>
      <w:sz w:val="20"/>
    </w:rPr>
  </w:style>
  <w:style w:type="paragraph" w:styleId="CommentText">
    <w:name w:val="annotation text"/>
    <w:basedOn w:val="Normal"/>
    <w:semiHidden/>
    <w:rsid w:val="003A3FDD"/>
    <w:pPr>
      <w:spacing w:line="240" w:lineRule="auto"/>
    </w:pPr>
    <w:rPr>
      <w:sz w:val="20"/>
    </w:rPr>
  </w:style>
  <w:style w:type="paragraph" w:styleId="BlockText">
    <w:name w:val="Block Text"/>
    <w:basedOn w:val="Normal"/>
    <w:rsid w:val="003A3FDD"/>
    <w:pPr>
      <w:spacing w:after="120"/>
      <w:ind w:left="1440" w:right="1440"/>
    </w:pPr>
  </w:style>
  <w:style w:type="paragraph" w:customStyle="1" w:styleId="Conflict">
    <w:name w:val="Conflict"/>
    <w:basedOn w:val="Normal"/>
    <w:rsid w:val="00DE712F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DE712F"/>
    <w:pPr>
      <w:spacing w:line="240" w:lineRule="auto"/>
    </w:pPr>
  </w:style>
  <w:style w:type="paragraph" w:customStyle="1" w:styleId="Credit">
    <w:name w:val="Credit"/>
    <w:basedOn w:val="Caption"/>
    <w:rsid w:val="00DE712F"/>
    <w:rPr>
      <w:sz w:val="18"/>
    </w:rPr>
  </w:style>
  <w:style w:type="paragraph" w:styleId="Date">
    <w:name w:val="Date"/>
    <w:basedOn w:val="Normal"/>
    <w:next w:val="Normal"/>
    <w:rsid w:val="003A3FDD"/>
    <w:pPr>
      <w:spacing w:line="240" w:lineRule="auto"/>
    </w:pPr>
  </w:style>
  <w:style w:type="paragraph" w:customStyle="1" w:styleId="Article">
    <w:name w:val="Article"/>
    <w:basedOn w:val="Normal"/>
    <w:rsid w:val="00DE712F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DE712F"/>
    <w:pPr>
      <w:spacing w:line="360" w:lineRule="auto"/>
      <w:ind w:firstLine="288"/>
    </w:pPr>
  </w:style>
  <w:style w:type="paragraph" w:customStyle="1" w:styleId="EdFtNote">
    <w:name w:val="EdFtNote"/>
    <w:basedOn w:val="Para"/>
    <w:rsid w:val="003A3FDD"/>
    <w:pPr>
      <w:spacing w:before="60"/>
      <w:ind w:firstLine="0"/>
    </w:pPr>
  </w:style>
  <w:style w:type="paragraph" w:styleId="BodyText">
    <w:name w:val="Body Text"/>
    <w:basedOn w:val="Normal"/>
    <w:rsid w:val="003A3FDD"/>
    <w:pPr>
      <w:spacing w:after="120"/>
    </w:pPr>
  </w:style>
  <w:style w:type="character" w:styleId="EndnoteReference">
    <w:name w:val="endnote reference"/>
    <w:semiHidden/>
    <w:rsid w:val="003A3FDD"/>
    <w:rPr>
      <w:vertAlign w:val="superscript"/>
    </w:rPr>
  </w:style>
  <w:style w:type="paragraph" w:styleId="EndnoteText">
    <w:name w:val="endnote text"/>
    <w:basedOn w:val="Normal"/>
    <w:semiHidden/>
    <w:rsid w:val="003A3FDD"/>
    <w:pPr>
      <w:spacing w:line="240" w:lineRule="auto"/>
    </w:pPr>
    <w:rPr>
      <w:sz w:val="20"/>
    </w:rPr>
  </w:style>
  <w:style w:type="paragraph" w:customStyle="1" w:styleId="IndentQuote">
    <w:name w:val="IndentQuote"/>
    <w:basedOn w:val="Normal"/>
    <w:rsid w:val="00DE712F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DE712F"/>
  </w:style>
  <w:style w:type="paragraph" w:customStyle="1" w:styleId="Equation">
    <w:name w:val="Equation"/>
    <w:basedOn w:val="Normal"/>
    <w:rsid w:val="00DE712F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DE712F"/>
    <w:pPr>
      <w:spacing w:line="240" w:lineRule="auto"/>
    </w:pPr>
  </w:style>
  <w:style w:type="paragraph" w:customStyle="1" w:styleId="Figure">
    <w:name w:val="Figure"/>
    <w:basedOn w:val="Normal"/>
    <w:rsid w:val="00DE712F"/>
    <w:pPr>
      <w:numPr>
        <w:numId w:val="31"/>
      </w:numPr>
      <w:tabs>
        <w:tab w:val="left" w:pos="720"/>
      </w:tabs>
    </w:pPr>
    <w:rPr>
      <w:b/>
    </w:rPr>
  </w:style>
  <w:style w:type="character" w:customStyle="1" w:styleId="FigureRef">
    <w:name w:val="FigureRef"/>
    <w:rsid w:val="00DE712F"/>
    <w:rPr>
      <w:color w:val="0000FF"/>
      <w:vertAlign w:val="superscript"/>
    </w:rPr>
  </w:style>
  <w:style w:type="character" w:customStyle="1" w:styleId="FnoteRef">
    <w:name w:val="FnoteRef"/>
    <w:rsid w:val="00DE712F"/>
    <w:rPr>
      <w:color w:val="FF0000"/>
      <w:vertAlign w:val="superscript"/>
    </w:rPr>
  </w:style>
  <w:style w:type="paragraph" w:customStyle="1" w:styleId="Footnote">
    <w:name w:val="Footnote"/>
    <w:basedOn w:val="Normal"/>
    <w:rsid w:val="00DE712F"/>
    <w:pPr>
      <w:spacing w:line="240" w:lineRule="auto"/>
    </w:pPr>
  </w:style>
  <w:style w:type="character" w:styleId="FootnoteReference">
    <w:name w:val="footnote reference"/>
    <w:semiHidden/>
    <w:rsid w:val="00DE712F"/>
    <w:rPr>
      <w:vertAlign w:val="superscript"/>
    </w:rPr>
  </w:style>
  <w:style w:type="paragraph" w:customStyle="1" w:styleId="Funding">
    <w:name w:val="Funding"/>
    <w:basedOn w:val="Normal"/>
    <w:rsid w:val="00DE712F"/>
    <w:pPr>
      <w:spacing w:after="120" w:line="240" w:lineRule="auto"/>
    </w:pPr>
  </w:style>
  <w:style w:type="paragraph" w:customStyle="1" w:styleId="GroupTitle">
    <w:name w:val="GroupTitle"/>
    <w:basedOn w:val="Title"/>
    <w:next w:val="Title"/>
    <w:rsid w:val="003A3FDD"/>
  </w:style>
  <w:style w:type="paragraph" w:customStyle="1" w:styleId="HeadA">
    <w:name w:val="HeadA"/>
    <w:basedOn w:val="Normal"/>
    <w:rsid w:val="00DE712F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DE712F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DE712F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BodyText2">
    <w:name w:val="Body Text 2"/>
    <w:basedOn w:val="Normal"/>
    <w:rsid w:val="003A3FDD"/>
    <w:pPr>
      <w:spacing w:after="120" w:line="480" w:lineRule="auto"/>
    </w:pPr>
  </w:style>
  <w:style w:type="paragraph" w:customStyle="1" w:styleId="Keywords">
    <w:name w:val="Keywords"/>
    <w:basedOn w:val="Normal"/>
    <w:rsid w:val="00DE712F"/>
    <w:pPr>
      <w:spacing w:line="240" w:lineRule="auto"/>
    </w:pPr>
  </w:style>
  <w:style w:type="paragraph" w:styleId="ListBullet">
    <w:name w:val="List Bullet"/>
    <w:basedOn w:val="Normal"/>
    <w:autoRedefine/>
    <w:rsid w:val="00DE712F"/>
    <w:pPr>
      <w:tabs>
        <w:tab w:val="num" w:pos="360"/>
      </w:tabs>
      <w:spacing w:line="240" w:lineRule="auto"/>
      <w:ind w:left="360" w:hanging="360"/>
    </w:pPr>
  </w:style>
  <w:style w:type="paragraph" w:customStyle="1" w:styleId="List1">
    <w:name w:val="List1"/>
    <w:basedOn w:val="Normal"/>
    <w:rsid w:val="00DE712F"/>
    <w:pPr>
      <w:spacing w:before="40" w:after="120" w:line="240" w:lineRule="exact"/>
    </w:pPr>
  </w:style>
  <w:style w:type="paragraph" w:customStyle="1" w:styleId="List2">
    <w:name w:val="List2"/>
    <w:basedOn w:val="Normal"/>
    <w:rsid w:val="00DE712F"/>
    <w:pPr>
      <w:spacing w:before="40" w:line="240" w:lineRule="exact"/>
      <w:ind w:left="720"/>
    </w:pPr>
  </w:style>
  <w:style w:type="paragraph" w:styleId="BodyText3">
    <w:name w:val="Body Text 3"/>
    <w:basedOn w:val="Normal"/>
    <w:rsid w:val="003A3FDD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"/>
    <w:rsid w:val="00DE712F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DE712F"/>
    <w:pPr>
      <w:spacing w:before="120" w:line="240" w:lineRule="exact"/>
    </w:pPr>
  </w:style>
  <w:style w:type="paragraph" w:customStyle="1" w:styleId="MoreInfo">
    <w:name w:val="MoreInfo"/>
    <w:basedOn w:val="Normal"/>
    <w:rsid w:val="00DE712F"/>
    <w:pPr>
      <w:spacing w:before="120" w:line="240" w:lineRule="auto"/>
    </w:pPr>
  </w:style>
  <w:style w:type="paragraph" w:customStyle="1" w:styleId="MoreInfoWeb">
    <w:name w:val="MoreInfoWeb"/>
    <w:basedOn w:val="Normal"/>
    <w:rsid w:val="00DE712F"/>
    <w:pPr>
      <w:spacing w:before="120" w:line="240" w:lineRule="exact"/>
    </w:pPr>
  </w:style>
  <w:style w:type="paragraph" w:styleId="Title">
    <w:name w:val="Title"/>
    <w:basedOn w:val="Normal"/>
    <w:qFormat/>
    <w:rsid w:val="00DE712F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3A3FDD"/>
    <w:rPr>
      <w:color w:val="FF6600"/>
    </w:rPr>
  </w:style>
  <w:style w:type="paragraph" w:customStyle="1" w:styleId="ParaCont">
    <w:name w:val="ParaCont"/>
    <w:basedOn w:val="Normal"/>
    <w:rsid w:val="00DE712F"/>
    <w:pPr>
      <w:spacing w:line="360" w:lineRule="auto"/>
    </w:pPr>
  </w:style>
  <w:style w:type="paragraph" w:customStyle="1" w:styleId="HeadE">
    <w:name w:val="HeadE"/>
    <w:basedOn w:val="HeadD"/>
    <w:rsid w:val="00DE712F"/>
    <w:rPr>
      <w:b w:val="0"/>
      <w:i/>
    </w:rPr>
  </w:style>
  <w:style w:type="paragraph" w:customStyle="1" w:styleId="Participators">
    <w:name w:val="Participators"/>
    <w:basedOn w:val="Normal"/>
    <w:rsid w:val="00DE712F"/>
    <w:pPr>
      <w:spacing w:before="120" w:after="120"/>
    </w:pPr>
  </w:style>
  <w:style w:type="paragraph" w:customStyle="1" w:styleId="Collaboration">
    <w:name w:val="Collaboration"/>
    <w:basedOn w:val="Author"/>
    <w:rsid w:val="00DE712F"/>
  </w:style>
  <w:style w:type="paragraph" w:customStyle="1" w:styleId="OnBehalfOf">
    <w:name w:val="OnBehalfOf"/>
    <w:basedOn w:val="ShortTitle"/>
    <w:rsid w:val="00DE712F"/>
    <w:pPr>
      <w:spacing w:before="120" w:after="120"/>
    </w:pPr>
    <w:rPr>
      <w:i w:val="0"/>
    </w:rPr>
  </w:style>
  <w:style w:type="character" w:styleId="CommentReference">
    <w:name w:val="annotation reference"/>
    <w:semiHidden/>
    <w:rsid w:val="003A3FDD"/>
    <w:rPr>
      <w:sz w:val="16"/>
    </w:rPr>
  </w:style>
  <w:style w:type="paragraph" w:customStyle="1" w:styleId="Position">
    <w:name w:val="Position"/>
    <w:basedOn w:val="Normal"/>
    <w:next w:val="Normal"/>
    <w:rsid w:val="00DE712F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DE712F"/>
    <w:pPr>
      <w:numPr>
        <w:numId w:val="0"/>
      </w:numPr>
      <w:spacing w:before="160" w:after="0" w:line="360" w:lineRule="auto"/>
    </w:pPr>
  </w:style>
  <w:style w:type="paragraph" w:customStyle="1" w:styleId="ProductDetails">
    <w:name w:val="ProductDetails"/>
    <w:basedOn w:val="Para"/>
    <w:rsid w:val="00DE712F"/>
  </w:style>
  <w:style w:type="paragraph" w:styleId="BodyTextFirstIndent">
    <w:name w:val="Body Text First Indent"/>
    <w:basedOn w:val="BodyText"/>
    <w:rsid w:val="003A3FDD"/>
    <w:pPr>
      <w:ind w:firstLine="210"/>
    </w:pPr>
  </w:style>
  <w:style w:type="paragraph" w:customStyle="1" w:styleId="QuoteRef">
    <w:name w:val="QuoteRef"/>
    <w:basedOn w:val="Normal"/>
    <w:rsid w:val="00DE712F"/>
    <w:pPr>
      <w:spacing w:after="60"/>
    </w:pPr>
  </w:style>
  <w:style w:type="paragraph" w:customStyle="1" w:styleId="Rating">
    <w:name w:val="Rating"/>
    <w:basedOn w:val="Para"/>
    <w:rsid w:val="00DE712F"/>
    <w:pPr>
      <w:ind w:firstLine="0"/>
    </w:pPr>
  </w:style>
  <w:style w:type="paragraph" w:customStyle="1" w:styleId="Reference">
    <w:name w:val="Reference"/>
    <w:basedOn w:val="Normal"/>
    <w:rsid w:val="00DE712F"/>
    <w:pPr>
      <w:numPr>
        <w:numId w:val="11"/>
      </w:numPr>
      <w:spacing w:before="40" w:line="360" w:lineRule="auto"/>
    </w:pPr>
  </w:style>
  <w:style w:type="paragraph" w:customStyle="1" w:styleId="RelatedTo">
    <w:name w:val="RelatedTo"/>
    <w:basedOn w:val="Normal"/>
    <w:rsid w:val="00DE712F"/>
  </w:style>
  <w:style w:type="paragraph" w:customStyle="1" w:styleId="RelatedToWeb">
    <w:name w:val="RelatedToWeb"/>
    <w:basedOn w:val="Normal"/>
    <w:rsid w:val="00DE712F"/>
  </w:style>
  <w:style w:type="paragraph" w:customStyle="1" w:styleId="Reviewed">
    <w:name w:val="Reviewed"/>
    <w:basedOn w:val="ParaCont"/>
    <w:rsid w:val="003A3FDD"/>
  </w:style>
  <w:style w:type="paragraph" w:styleId="Salutation">
    <w:name w:val="Salutation"/>
    <w:basedOn w:val="Normal"/>
    <w:next w:val="Normal"/>
    <w:rsid w:val="003A3FDD"/>
  </w:style>
  <w:style w:type="paragraph" w:customStyle="1" w:styleId="ShortAuthor">
    <w:name w:val="ShortAuthor"/>
    <w:basedOn w:val="Normal"/>
    <w:rsid w:val="00DE712F"/>
    <w:rPr>
      <w:i/>
    </w:rPr>
  </w:style>
  <w:style w:type="paragraph" w:customStyle="1" w:styleId="ShortTitle">
    <w:name w:val="ShortTitle"/>
    <w:basedOn w:val="Normal"/>
    <w:rsid w:val="00DE712F"/>
    <w:rPr>
      <w:i/>
    </w:rPr>
  </w:style>
  <w:style w:type="paragraph" w:customStyle="1" w:styleId="SourceRef">
    <w:name w:val="SourceRef"/>
    <w:basedOn w:val="Para"/>
    <w:rsid w:val="00DE712F"/>
    <w:pPr>
      <w:ind w:firstLine="0"/>
    </w:pPr>
  </w:style>
  <w:style w:type="paragraph" w:customStyle="1" w:styleId="Standfirst">
    <w:name w:val="Standfirst"/>
    <w:basedOn w:val="Accepted"/>
    <w:rsid w:val="00DE712F"/>
  </w:style>
  <w:style w:type="paragraph" w:styleId="Subtitle">
    <w:name w:val="Subtitle"/>
    <w:basedOn w:val="Normal"/>
    <w:qFormat/>
    <w:rsid w:val="00DE712F"/>
    <w:pPr>
      <w:spacing w:after="60"/>
      <w:outlineLvl w:val="1"/>
    </w:pPr>
    <w:rPr>
      <w:i/>
    </w:rPr>
  </w:style>
  <w:style w:type="paragraph" w:customStyle="1" w:styleId="SubTitle0">
    <w:name w:val="SubTitle"/>
    <w:basedOn w:val="Subtitle"/>
    <w:rsid w:val="00DE712F"/>
  </w:style>
  <w:style w:type="paragraph" w:customStyle="1" w:styleId="Table">
    <w:name w:val="Table"/>
    <w:basedOn w:val="Normal"/>
    <w:rsid w:val="00DE712F"/>
    <w:pPr>
      <w:numPr>
        <w:numId w:val="25"/>
      </w:numPr>
      <w:tabs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DE712F"/>
  </w:style>
  <w:style w:type="character" w:customStyle="1" w:styleId="TableRef">
    <w:name w:val="TableRef"/>
    <w:rsid w:val="00DE712F"/>
    <w:rPr>
      <w:color w:val="0000FF"/>
      <w:vertAlign w:val="superscript"/>
    </w:rPr>
  </w:style>
  <w:style w:type="paragraph" w:customStyle="1" w:styleId="TableTitle">
    <w:name w:val="TableTitle"/>
    <w:basedOn w:val="Normal"/>
    <w:rsid w:val="00DE712F"/>
  </w:style>
  <w:style w:type="paragraph" w:customStyle="1" w:styleId="Topic">
    <w:name w:val="Topic"/>
    <w:basedOn w:val="Normal"/>
    <w:rsid w:val="00DE712F"/>
    <w:pPr>
      <w:spacing w:before="40" w:line="260" w:lineRule="exact"/>
    </w:pPr>
    <w:rPr>
      <w:i/>
      <w:color w:val="0000FF"/>
    </w:rPr>
  </w:style>
  <w:style w:type="character" w:customStyle="1" w:styleId="URL">
    <w:name w:val="URL"/>
    <w:rsid w:val="00DE712F"/>
    <w:rPr>
      <w:color w:val="666699"/>
    </w:rPr>
  </w:style>
  <w:style w:type="paragraph" w:customStyle="1" w:styleId="WebRef">
    <w:name w:val="WebRef"/>
    <w:basedOn w:val="Normal"/>
    <w:rsid w:val="00DE712F"/>
    <w:pPr>
      <w:numPr>
        <w:numId w:val="27"/>
      </w:numPr>
      <w:tabs>
        <w:tab w:val="left" w:pos="720"/>
      </w:tabs>
    </w:pPr>
  </w:style>
  <w:style w:type="character" w:customStyle="1" w:styleId="XRef">
    <w:name w:val="XRef"/>
    <w:rsid w:val="00DE712F"/>
    <w:rPr>
      <w:color w:val="0000FF"/>
      <w:vertAlign w:val="superscript"/>
    </w:rPr>
  </w:style>
  <w:style w:type="paragraph" w:styleId="BodyTextFirstIndent2">
    <w:name w:val="Body Text First Indent 2"/>
    <w:basedOn w:val="BodyTextIndent"/>
    <w:rsid w:val="003A3FDD"/>
    <w:pPr>
      <w:ind w:firstLine="210"/>
    </w:pPr>
  </w:style>
  <w:style w:type="character" w:customStyle="1" w:styleId="wXRef">
    <w:name w:val="wXRef"/>
    <w:basedOn w:val="XRef"/>
    <w:rsid w:val="00DE712F"/>
    <w:rPr>
      <w:color w:val="0000FF"/>
      <w:vertAlign w:val="superscript"/>
    </w:rPr>
  </w:style>
  <w:style w:type="character" w:customStyle="1" w:styleId="email">
    <w:name w:val="email"/>
    <w:basedOn w:val="URL"/>
    <w:rsid w:val="00DE712F"/>
    <w:rPr>
      <w:color w:val="666699"/>
    </w:rPr>
  </w:style>
  <w:style w:type="paragraph" w:customStyle="1" w:styleId="BoxStartx">
    <w:name w:val="BoxStartx"/>
    <w:basedOn w:val="BoxStart1"/>
    <w:rsid w:val="00DE712F"/>
  </w:style>
  <w:style w:type="paragraph" w:customStyle="1" w:styleId="HeadD">
    <w:name w:val="HeadD"/>
    <w:basedOn w:val="HeadB"/>
    <w:next w:val="Normal"/>
    <w:rsid w:val="00DE712F"/>
    <w:pPr>
      <w:outlineLvl w:val="4"/>
    </w:pPr>
    <w:rPr>
      <w:sz w:val="16"/>
    </w:rPr>
  </w:style>
  <w:style w:type="paragraph" w:styleId="BodyTextIndent2">
    <w:name w:val="Body Text Indent 2"/>
    <w:basedOn w:val="Normal"/>
    <w:rsid w:val="003A3FD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A3FD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3A3FDD"/>
    <w:pPr>
      <w:ind w:left="4252"/>
    </w:pPr>
  </w:style>
  <w:style w:type="paragraph" w:styleId="DocumentMap">
    <w:name w:val="Document Map"/>
    <w:basedOn w:val="Normal"/>
    <w:semiHidden/>
    <w:rsid w:val="00DE712F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3A3FDD"/>
  </w:style>
  <w:style w:type="paragraph" w:styleId="EnvelopeAddress">
    <w:name w:val="envelope address"/>
    <w:basedOn w:val="Normal"/>
    <w:rsid w:val="003A3FDD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3A3FDD"/>
    <w:rPr>
      <w:rFonts w:ascii="Arial" w:hAnsi="Arial"/>
      <w:sz w:val="20"/>
    </w:rPr>
  </w:style>
  <w:style w:type="character" w:styleId="FollowedHyperlink">
    <w:name w:val="FollowedHyperlink"/>
    <w:rsid w:val="00DE712F"/>
    <w:rPr>
      <w:color w:val="800080"/>
      <w:u w:val="single"/>
    </w:rPr>
  </w:style>
  <w:style w:type="character" w:styleId="HTMLAcronym">
    <w:name w:val="HTML Acronym"/>
    <w:basedOn w:val="DefaultParagraphFont"/>
    <w:rsid w:val="003A3FDD"/>
  </w:style>
  <w:style w:type="paragraph" w:styleId="HTMLAddress">
    <w:name w:val="HTML Address"/>
    <w:basedOn w:val="Normal"/>
    <w:rsid w:val="003A3FDD"/>
    <w:rPr>
      <w:i/>
      <w:iCs/>
    </w:rPr>
  </w:style>
  <w:style w:type="character" w:styleId="HTMLCite">
    <w:name w:val="HTML Cite"/>
    <w:rsid w:val="003A3FDD"/>
    <w:rPr>
      <w:i/>
      <w:iCs/>
    </w:rPr>
  </w:style>
  <w:style w:type="character" w:styleId="HTMLCode">
    <w:name w:val="HTML Code"/>
    <w:rsid w:val="003A3FDD"/>
    <w:rPr>
      <w:rFonts w:ascii="Courier New" w:hAnsi="Courier New"/>
      <w:sz w:val="20"/>
      <w:szCs w:val="20"/>
    </w:rPr>
  </w:style>
  <w:style w:type="character" w:styleId="HTMLDefinition">
    <w:name w:val="HTML Definition"/>
    <w:rsid w:val="003A3FDD"/>
    <w:rPr>
      <w:i/>
      <w:iCs/>
    </w:rPr>
  </w:style>
  <w:style w:type="character" w:styleId="HTMLKeyboard">
    <w:name w:val="HTML Keyboard"/>
    <w:rsid w:val="003A3FD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3A3FDD"/>
    <w:rPr>
      <w:rFonts w:ascii="Courier New" w:hAnsi="Courier New"/>
      <w:sz w:val="20"/>
    </w:rPr>
  </w:style>
  <w:style w:type="character" w:styleId="HTMLSample">
    <w:name w:val="HTML Sample"/>
    <w:rsid w:val="003A3FDD"/>
    <w:rPr>
      <w:rFonts w:ascii="Courier New" w:hAnsi="Courier New"/>
    </w:rPr>
  </w:style>
  <w:style w:type="character" w:styleId="HTMLTypewriter">
    <w:name w:val="HTML Typewriter"/>
    <w:rsid w:val="003A3FDD"/>
    <w:rPr>
      <w:rFonts w:ascii="Courier New" w:hAnsi="Courier New"/>
      <w:sz w:val="20"/>
      <w:szCs w:val="20"/>
    </w:rPr>
  </w:style>
  <w:style w:type="character" w:styleId="HTMLVariable">
    <w:name w:val="HTML Variable"/>
    <w:rsid w:val="003A3FDD"/>
    <w:rPr>
      <w:i/>
      <w:iCs/>
    </w:rPr>
  </w:style>
  <w:style w:type="character" w:styleId="Hyperlink">
    <w:name w:val="Hyperlink"/>
    <w:rsid w:val="00DE712F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3A3FD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A3FD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A3FD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A3FD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A3FD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A3FD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A3FD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A3FD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A3FD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A3FDD"/>
    <w:rPr>
      <w:rFonts w:ascii="Arial" w:hAnsi="Arial"/>
      <w:b/>
      <w:bCs/>
    </w:rPr>
  </w:style>
  <w:style w:type="character" w:styleId="LineNumber">
    <w:name w:val="line number"/>
    <w:basedOn w:val="DefaultParagraphFont"/>
    <w:rsid w:val="00DE712F"/>
  </w:style>
  <w:style w:type="paragraph" w:styleId="List">
    <w:name w:val="List"/>
    <w:basedOn w:val="Normal"/>
    <w:rsid w:val="00DE712F"/>
    <w:pPr>
      <w:ind w:left="283" w:hanging="283"/>
    </w:pPr>
  </w:style>
  <w:style w:type="paragraph" w:styleId="List20">
    <w:name w:val="List 2"/>
    <w:basedOn w:val="Normal"/>
    <w:rsid w:val="00DE712F"/>
    <w:pPr>
      <w:ind w:left="566" w:hanging="283"/>
    </w:pPr>
  </w:style>
  <w:style w:type="paragraph" w:styleId="List3">
    <w:name w:val="List 3"/>
    <w:basedOn w:val="Normal"/>
    <w:rsid w:val="00DE712F"/>
    <w:pPr>
      <w:ind w:left="849" w:hanging="283"/>
    </w:pPr>
  </w:style>
  <w:style w:type="paragraph" w:styleId="List4">
    <w:name w:val="List 4"/>
    <w:basedOn w:val="Normal"/>
    <w:rsid w:val="00DE712F"/>
    <w:pPr>
      <w:ind w:left="1132" w:hanging="283"/>
    </w:pPr>
  </w:style>
  <w:style w:type="paragraph" w:styleId="List5">
    <w:name w:val="List 5"/>
    <w:basedOn w:val="Normal"/>
    <w:rsid w:val="00DE712F"/>
    <w:pPr>
      <w:ind w:left="1415" w:hanging="283"/>
    </w:pPr>
  </w:style>
  <w:style w:type="paragraph" w:styleId="ListBullet2">
    <w:name w:val="List Bullet 2"/>
    <w:basedOn w:val="Normal"/>
    <w:autoRedefine/>
    <w:rsid w:val="00DE712F"/>
    <w:pPr>
      <w:tabs>
        <w:tab w:val="num" w:pos="515"/>
      </w:tabs>
      <w:ind w:left="628" w:hanging="340"/>
    </w:pPr>
  </w:style>
  <w:style w:type="paragraph" w:styleId="ListBullet3">
    <w:name w:val="List Bullet 3"/>
    <w:basedOn w:val="Normal"/>
    <w:autoRedefine/>
    <w:rsid w:val="00DE712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712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712F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DE712F"/>
    <w:pPr>
      <w:spacing w:after="120"/>
      <w:ind w:left="283"/>
    </w:pPr>
  </w:style>
  <w:style w:type="paragraph" w:styleId="ListContinue2">
    <w:name w:val="List Continue 2"/>
    <w:basedOn w:val="Normal"/>
    <w:rsid w:val="00DE712F"/>
    <w:pPr>
      <w:spacing w:after="120"/>
      <w:ind w:left="566"/>
    </w:pPr>
  </w:style>
  <w:style w:type="paragraph" w:styleId="ListContinue3">
    <w:name w:val="List Continue 3"/>
    <w:basedOn w:val="Normal"/>
    <w:rsid w:val="00DE712F"/>
    <w:pPr>
      <w:spacing w:after="120"/>
      <w:ind w:left="849"/>
    </w:pPr>
  </w:style>
  <w:style w:type="paragraph" w:styleId="ListContinue4">
    <w:name w:val="List Continue 4"/>
    <w:basedOn w:val="Normal"/>
    <w:rsid w:val="00DE712F"/>
    <w:pPr>
      <w:spacing w:after="120"/>
      <w:ind w:left="1132"/>
    </w:pPr>
  </w:style>
  <w:style w:type="paragraph" w:styleId="ListContinue5">
    <w:name w:val="List Continue 5"/>
    <w:basedOn w:val="Normal"/>
    <w:rsid w:val="00DE712F"/>
    <w:pPr>
      <w:spacing w:after="120"/>
      <w:ind w:left="1415"/>
    </w:pPr>
  </w:style>
  <w:style w:type="paragraph" w:styleId="ListNumber">
    <w:name w:val="List Number"/>
    <w:basedOn w:val="Normal"/>
    <w:rsid w:val="00DE712F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DE712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712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712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712F"/>
    <w:pPr>
      <w:tabs>
        <w:tab w:val="num" w:pos="1492"/>
      </w:tabs>
      <w:ind w:left="1492" w:hanging="360"/>
    </w:pPr>
  </w:style>
  <w:style w:type="paragraph" w:styleId="MacroText">
    <w:name w:val="macro"/>
    <w:semiHidden/>
    <w:rsid w:val="00DE71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DE71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Web">
    <w:name w:val="Normal (Web)"/>
    <w:basedOn w:val="Normal"/>
    <w:rsid w:val="003A3FDD"/>
    <w:rPr>
      <w:szCs w:val="24"/>
    </w:rPr>
  </w:style>
  <w:style w:type="paragraph" w:styleId="NormalIndent">
    <w:name w:val="Normal Indent"/>
    <w:basedOn w:val="Normal"/>
    <w:rsid w:val="003A3FDD"/>
    <w:pPr>
      <w:ind w:left="720"/>
    </w:pPr>
  </w:style>
  <w:style w:type="paragraph" w:styleId="NoteHeading">
    <w:name w:val="Note Heading"/>
    <w:basedOn w:val="Normal"/>
    <w:next w:val="Normal"/>
    <w:rsid w:val="00DE712F"/>
  </w:style>
  <w:style w:type="character" w:customStyle="1" w:styleId="ParaHead">
    <w:name w:val="ParaHead"/>
    <w:rsid w:val="00DE712F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3A3FDD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DE712F"/>
    <w:pPr>
      <w:spacing w:before="120" w:line="240" w:lineRule="auto"/>
      <w:ind w:firstLine="0"/>
    </w:pPr>
    <w:rPr>
      <w:b/>
    </w:rPr>
  </w:style>
  <w:style w:type="character" w:customStyle="1" w:styleId="Image">
    <w:name w:val="Image"/>
    <w:rsid w:val="00DE712F"/>
    <w:rPr>
      <w:b/>
      <w:color w:val="00FF00"/>
    </w:rPr>
  </w:style>
  <w:style w:type="paragraph" w:customStyle="1" w:styleId="TableSubHead">
    <w:name w:val="TableSubHead"/>
    <w:basedOn w:val="TableHeader"/>
    <w:rsid w:val="00DE712F"/>
  </w:style>
  <w:style w:type="paragraph" w:customStyle="1" w:styleId="ArtGroup">
    <w:name w:val="ArtGroup"/>
    <w:basedOn w:val="Article"/>
    <w:rsid w:val="00DE712F"/>
    <w:rPr>
      <w:sz w:val="22"/>
    </w:rPr>
  </w:style>
  <w:style w:type="paragraph" w:customStyle="1" w:styleId="Biog">
    <w:name w:val="Biog"/>
    <w:basedOn w:val="MoreInfo"/>
    <w:rsid w:val="00DE712F"/>
  </w:style>
  <w:style w:type="paragraph" w:customStyle="1" w:styleId="SearchInfo">
    <w:name w:val="SearchInfo"/>
    <w:basedOn w:val="Normal"/>
    <w:rsid w:val="00DE712F"/>
    <w:pPr>
      <w:spacing w:before="120" w:line="240" w:lineRule="exact"/>
    </w:pPr>
  </w:style>
  <w:style w:type="paragraph" w:customStyle="1" w:styleId="SeriesInfo">
    <w:name w:val="SeriesInfo"/>
    <w:basedOn w:val="Normal"/>
    <w:rsid w:val="00DE712F"/>
    <w:pPr>
      <w:spacing w:before="120" w:line="240" w:lineRule="exact"/>
    </w:pPr>
  </w:style>
  <w:style w:type="paragraph" w:customStyle="1" w:styleId="Remark">
    <w:name w:val="Remark"/>
    <w:basedOn w:val="Normal"/>
    <w:rsid w:val="00DE712F"/>
    <w:rPr>
      <w:color w:val="FF0000"/>
    </w:rPr>
  </w:style>
  <w:style w:type="paragraph" w:customStyle="1" w:styleId="BoxStart4">
    <w:name w:val="BoxStart4"/>
    <w:basedOn w:val="BoxStart3"/>
    <w:rsid w:val="00DE712F"/>
  </w:style>
  <w:style w:type="paragraph" w:styleId="Bibliography">
    <w:name w:val="Bibliography"/>
    <w:basedOn w:val="Reference"/>
    <w:rsid w:val="00DE712F"/>
    <w:pPr>
      <w:numPr>
        <w:numId w:val="0"/>
      </w:numPr>
    </w:pPr>
  </w:style>
  <w:style w:type="paragraph" w:customStyle="1" w:styleId="PullQuote">
    <w:name w:val="PullQuote"/>
    <w:basedOn w:val="IndentQuote"/>
    <w:rsid w:val="00DE712F"/>
  </w:style>
  <w:style w:type="paragraph" w:customStyle="1" w:styleId="AncillHead">
    <w:name w:val="AncillHead"/>
    <w:basedOn w:val="HeadB"/>
    <w:rsid w:val="00DE712F"/>
  </w:style>
  <w:style w:type="paragraph" w:customStyle="1" w:styleId="RefHead">
    <w:name w:val="RefHead"/>
    <w:basedOn w:val="HeadB"/>
    <w:rsid w:val="00DE712F"/>
  </w:style>
  <w:style w:type="paragraph" w:customStyle="1" w:styleId="FlushQuote">
    <w:name w:val="FlushQuote"/>
    <w:basedOn w:val="IndentQuote"/>
    <w:rsid w:val="00DE712F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DE712F"/>
    <w:rPr>
      <w:b/>
      <w:sz w:val="28"/>
    </w:rPr>
  </w:style>
  <w:style w:type="paragraph" w:customStyle="1" w:styleId="EthicalApproval">
    <w:name w:val="EthicalApproval"/>
    <w:basedOn w:val="Participators"/>
    <w:rsid w:val="00DE712F"/>
  </w:style>
  <w:style w:type="character" w:customStyle="1" w:styleId="addRef">
    <w:name w:val="addRef"/>
    <w:basedOn w:val="XRef"/>
    <w:rsid w:val="00DE712F"/>
    <w:rPr>
      <w:color w:val="0000FF"/>
      <w:vertAlign w:val="superscript"/>
    </w:rPr>
  </w:style>
  <w:style w:type="paragraph" w:customStyle="1" w:styleId="AmendmentNote">
    <w:name w:val="AmendmentNote"/>
    <w:basedOn w:val="MoreInfo"/>
    <w:rsid w:val="00DE712F"/>
  </w:style>
  <w:style w:type="numbering" w:customStyle="1" w:styleId="Tab">
    <w:name w:val="Tab"/>
    <w:rsid w:val="00DE712F"/>
    <w:pPr>
      <w:numPr>
        <w:numId w:val="24"/>
      </w:numPr>
    </w:pPr>
  </w:style>
  <w:style w:type="numbering" w:customStyle="1" w:styleId="Fig">
    <w:name w:val="Fig"/>
    <w:rsid w:val="00DE712F"/>
    <w:pPr>
      <w:numPr>
        <w:numId w:val="23"/>
      </w:numPr>
    </w:pPr>
  </w:style>
  <w:style w:type="numbering" w:customStyle="1" w:styleId="Add">
    <w:name w:val="Add"/>
    <w:rsid w:val="00DE712F"/>
    <w:pPr>
      <w:numPr>
        <w:numId w:val="26"/>
      </w:numPr>
    </w:pPr>
  </w:style>
  <w:style w:type="paragraph" w:customStyle="1" w:styleId="List30">
    <w:name w:val="List3"/>
    <w:basedOn w:val="List2"/>
    <w:rsid w:val="00DE712F"/>
    <w:pPr>
      <w:ind w:left="1200"/>
    </w:pPr>
  </w:style>
  <w:style w:type="paragraph" w:customStyle="1" w:styleId="EdNoteTitle">
    <w:name w:val="EdNoteTitle"/>
    <w:basedOn w:val="HeadA"/>
    <w:rsid w:val="00DE712F"/>
    <w:rPr>
      <w:sz w:val="28"/>
    </w:rPr>
  </w:style>
  <w:style w:type="character" w:customStyle="1" w:styleId="surname">
    <w:name w:val="surname"/>
    <w:rsid w:val="00DE712F"/>
    <w:rPr>
      <w:color w:val="993366"/>
      <w:bdr w:val="none" w:sz="0" w:space="0" w:color="auto"/>
      <w:shd w:val="clear" w:color="auto" w:fill="auto"/>
    </w:rPr>
  </w:style>
  <w:style w:type="character" w:customStyle="1" w:styleId="suffix">
    <w:name w:val="suffix"/>
    <w:rsid w:val="00DE712F"/>
    <w:rPr>
      <w:color w:val="339966"/>
      <w:bdr w:val="none" w:sz="0" w:space="0" w:color="auto"/>
      <w:shd w:val="clear" w:color="auto" w:fill="auto"/>
    </w:rPr>
  </w:style>
  <w:style w:type="paragraph" w:customStyle="1" w:styleId="BoxFootnote">
    <w:name w:val="BoxFootnote"/>
    <w:basedOn w:val="Footnote"/>
    <w:rsid w:val="00DE712F"/>
    <w:pPr>
      <w:spacing w:before="60"/>
    </w:pPr>
    <w:rPr>
      <w:sz w:val="20"/>
    </w:rPr>
  </w:style>
  <w:style w:type="paragraph" w:customStyle="1" w:styleId="Citeline">
    <w:name w:val="Citeline"/>
    <w:basedOn w:val="MoreInfo"/>
    <w:rsid w:val="00DE712F"/>
  </w:style>
  <w:style w:type="numbering" w:customStyle="1" w:styleId="data-supp">
    <w:name w:val="data-supp"/>
    <w:basedOn w:val="NoList"/>
    <w:rsid w:val="00DE712F"/>
    <w:pPr>
      <w:numPr>
        <w:numId w:val="28"/>
      </w:numPr>
    </w:pPr>
  </w:style>
  <w:style w:type="paragraph" w:customStyle="1" w:styleId="supp-file">
    <w:name w:val="supp-file"/>
    <w:basedOn w:val="Table"/>
    <w:rsid w:val="00DE712F"/>
    <w:pPr>
      <w:numPr>
        <w:numId w:val="34"/>
      </w:numPr>
    </w:pPr>
    <w:rPr>
      <w:b/>
      <w:i w:val="0"/>
    </w:rPr>
  </w:style>
  <w:style w:type="paragraph" w:customStyle="1" w:styleId="supp-title">
    <w:name w:val="supp-title"/>
    <w:basedOn w:val="HeadA"/>
    <w:rsid w:val="00DE712F"/>
  </w:style>
  <w:style w:type="paragraph" w:customStyle="1" w:styleId="supp-desc">
    <w:name w:val="supp-desc"/>
    <w:basedOn w:val="Footnote"/>
    <w:rsid w:val="00DE712F"/>
  </w:style>
  <w:style w:type="paragraph" w:customStyle="1" w:styleId="supp-caption">
    <w:name w:val="supp-caption"/>
    <w:basedOn w:val="FigLeg"/>
    <w:rsid w:val="00DE712F"/>
  </w:style>
  <w:style w:type="paragraph" w:customStyle="1" w:styleId="video">
    <w:name w:val="video"/>
    <w:basedOn w:val="supp-file"/>
    <w:next w:val="Caption"/>
    <w:rsid w:val="00DE712F"/>
    <w:pPr>
      <w:numPr>
        <w:numId w:val="33"/>
      </w:numPr>
    </w:pPr>
  </w:style>
  <w:style w:type="numbering" w:customStyle="1" w:styleId="vid">
    <w:name w:val="vid"/>
    <w:basedOn w:val="NoList"/>
    <w:rsid w:val="00DE712F"/>
    <w:pPr>
      <w:numPr>
        <w:numId w:val="30"/>
      </w:numPr>
    </w:pPr>
  </w:style>
  <w:style w:type="paragraph" w:customStyle="1" w:styleId="audio">
    <w:name w:val="audio"/>
    <w:basedOn w:val="video"/>
    <w:rsid w:val="00DE712F"/>
    <w:pPr>
      <w:numPr>
        <w:numId w:val="32"/>
      </w:numPr>
    </w:pPr>
  </w:style>
  <w:style w:type="numbering" w:customStyle="1" w:styleId="aud">
    <w:name w:val="aud"/>
    <w:basedOn w:val="vid"/>
    <w:rsid w:val="00DE712F"/>
    <w:pPr>
      <w:numPr>
        <w:numId w:val="32"/>
      </w:numPr>
    </w:pPr>
  </w:style>
  <w:style w:type="paragraph" w:styleId="CommentSubject">
    <w:name w:val="annotation subject"/>
    <w:basedOn w:val="CommentText"/>
    <w:next w:val="CommentText"/>
    <w:semiHidden/>
    <w:rsid w:val="00416E8E"/>
    <w:pPr>
      <w:spacing w:line="300" w:lineRule="exact"/>
    </w:pPr>
    <w:rPr>
      <w:b/>
      <w:bCs/>
    </w:rPr>
  </w:style>
  <w:style w:type="character" w:customStyle="1" w:styleId="FooterChar">
    <w:name w:val="Footer Char"/>
    <w:link w:val="Footer"/>
    <w:uiPriority w:val="99"/>
    <w:rsid w:val="00F33427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ort-stateme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cotton\application%20data\microsoft\templates\BMJ%20Templates\articleNL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settings\gcotton\application data\microsoft\templates\BMJ Templates\articleNLM.dot</Template>
  <TotalTime>1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5335</CharactersWithSpaces>
  <SharedDoc>false</SharedDoc>
  <HLinks>
    <vt:vector size="6" baseType="variant"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subject/>
  <dc:creator>pplouffe</dc:creator>
  <cp:keywords/>
  <cp:lastModifiedBy>Peter</cp:lastModifiedBy>
  <cp:revision>5</cp:revision>
  <cp:lastPrinted>2010-02-23T18:00:00Z</cp:lastPrinted>
  <dcterms:created xsi:type="dcterms:W3CDTF">2018-03-27T18:37:00Z</dcterms:created>
  <dcterms:modified xsi:type="dcterms:W3CDTF">2018-03-27T18:38:00Z</dcterms:modified>
</cp:coreProperties>
</file>